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68.png" ContentType="image/png"/>
  <Override PartName="/word/media/rId43.png" ContentType="image/png"/>
  <Override PartName="/word/media/rId37.png" ContentType="image/png"/>
  <Override PartName="/word/media/rId33.png" ContentType="image/png"/>
  <Override PartName="/word/media/rId40.png" ContentType="image/png"/>
  <Override PartName="/word/media/rId230.png" ContentType="image/png"/>
  <Override PartName="/word/media/rId233.png" ContentType="image/png"/>
  <Override PartName="/word/media/rId236.png" ContentType="image/png"/>
  <Override PartName="/word/media/rId240.png" ContentType="image/png"/>
  <Override PartName="/word/media/rId243.png" ContentType="image/png"/>
  <Override PartName="/word/media/rId247.png" ContentType="image/png"/>
  <Override PartName="/word/media/rId250.png" ContentType="image/png"/>
  <Override PartName="/word/media/rId253.png" ContentType="image/png"/>
  <Override PartName="/word/media/rId257.png" ContentType="image/png"/>
  <Override PartName="/word/media/rId261.png" ContentType="image/png"/>
  <Override PartName="/word/media/rId265.png" ContentType="image/png"/>
  <Override PartName="/word/media/rId270.png" ContentType="image/png"/>
  <Override PartName="/word/media/rId129.png" ContentType="image/png"/>
  <Override PartName="/word/media/rId158.png" ContentType="image/png"/>
  <Override PartName="/word/media/rId132.png" ContentType="image/png"/>
  <Override PartName="/word/media/rId146.png" ContentType="image/png"/>
  <Override PartName="/word/media/rId161.png" ContentType="image/png"/>
  <Override PartName="/word/media/rId150.png" ContentType="image/png"/>
  <Override PartName="/word/media/rId142.png" ContentType="image/png"/>
  <Override PartName="/word/media/rId154.png" ContentType="image/png"/>
  <Override PartName="/word/media/rId138.png" ContentType="image/png"/>
  <Override PartName="/word/media/rId71.png" ContentType="image/png"/>
  <Override PartName="/word/media/rId75.png" ContentType="image/png"/>
  <Override PartName="/word/media/rId61.png" ContentType="image/png"/>
  <Override PartName="/word/media/rId112.png" ContentType="image/png"/>
  <Override PartName="/word/media/rId119.png" ContentType="image/png"/>
  <Override PartName="/word/media/rId116.png" ContentType="image/png"/>
  <Override PartName="/word/media/rId58.png" ContentType="image/png"/>
  <Override PartName="/word/media/rId92.png" ContentType="image/png"/>
  <Override PartName="/word/media/rId88.png" ContentType="image/png"/>
  <Override PartName="/word/media/rId82.png" ContentType="image/png"/>
  <Override PartName="/word/media/rId85.png" ContentType="image/png"/>
  <Override PartName="/word/media/rId79.png" ContentType="image/png"/>
  <Override PartName="/word/media/rId99.png" ContentType="image/png"/>
  <Override PartName="/word/media/rId95.png" ContentType="image/png"/>
  <Override PartName="/word/media/rId104.png" ContentType="image/png"/>
  <Override PartName="/word/media/rId108.png" ContentType="image/png"/>
  <Override PartName="/word/media/rId64.png" ContentType="image/png"/>
  <Override PartName="/word/media/rId25.png" ContentType="image/png"/>
  <Override PartName="/word/media/rId215.png" ContentType="image/png"/>
  <Override PartName="/word/media/rId223.png" ContentType="image/png"/>
  <Override PartName="/word/media/rId219.png" ContentType="image/png"/>
  <Override PartName="/word/media/rId204.png" ContentType="image/png"/>
  <Override PartName="/word/media/rId176.png" ContentType="image/png"/>
  <Override PartName="/word/media/rId208.png" ContentType="image/png"/>
  <Override PartName="/word/media/rId179.png" ContentType="image/png"/>
  <Override PartName="/word/media/rId188.png" ContentType="image/png"/>
  <Override PartName="/word/media/rId194.png" ContentType="image/png"/>
  <Override PartName="/word/media/rId182.png" ContentType="image/png"/>
  <Override PartName="/word/media/rId173.png" ContentType="image/png"/>
  <Override PartName="/word/media/rId18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w:t>
      </w:r>
      <w:r>
        <w:t xml:space="preserve"> </w:t>
      </w:r>
      <w:r>
        <w:t xml:space="preserve">Without</w:t>
      </w:r>
      <w:r>
        <w:t xml:space="preserve"> </w:t>
      </w:r>
      <w:r>
        <w:t xml:space="preserve">Statistics</w:t>
      </w:r>
    </w:p>
    <w:p>
      <w:pPr>
        <w:pStyle w:val="Author"/>
      </w:pPr>
      <w:r>
        <w:t xml:space="preserve">David</w:t>
      </w:r>
      <w:r>
        <w:t xml:space="preserve"> </w:t>
      </w:r>
      <w:r>
        <w:t xml:space="preserve">Keyes</w:t>
      </w:r>
    </w:p>
    <w:bookmarkStart w:id="23" w:name="about-the-book"/>
    <w:p>
      <w:pPr>
        <w:pStyle w:val="Heading1"/>
      </w:pPr>
      <w:r>
        <w:t xml:space="preserve">About the Book</w:t>
      </w:r>
    </w:p>
    <w:p>
      <w:pPr>
        <w:pStyle w:val="FirstParagraph"/>
      </w:pPr>
      <w:r>
        <w:t xml:space="preserve">This is the in-progress version of</w:t>
      </w:r>
      <w:r>
        <w:t xml:space="preserve"> </w:t>
      </w:r>
      <w:r>
        <w:rPr>
          <w:iCs/>
          <w:i/>
        </w:rPr>
        <w:t xml:space="preserve">R Without Statistics</w:t>
      </w:r>
      <w:r>
        <w:t xml:space="preserve">, a forthcoming book from</w:t>
      </w:r>
      <w:r>
        <w:t xml:space="preserve"> </w:t>
      </w:r>
      <w:hyperlink r:id="rId20">
        <w:r>
          <w:rPr>
            <w:rStyle w:val="Hyperlink"/>
          </w:rPr>
          <w:t xml:space="preserve">No Starch Press</w:t>
        </w:r>
      </w:hyperlink>
      <w:r>
        <w:t xml:space="preserve">.</w:t>
      </w:r>
    </w:p>
    <w:p>
      <w:pPr>
        <w:pStyle w:val="BodyText"/>
      </w:pPr>
      <w:r>
        <w:t xml:space="preserve">Since R was invented in 1993, it has become a widely used programming language for statistical analysis. From academia to the tech world and beyond, R is used for a wide range of statistical analysis.</w:t>
      </w:r>
    </w:p>
    <w:p>
      <w:pPr>
        <w:pStyle w:val="BodyText"/>
      </w:pPr>
      <w:r>
        <w:t xml:space="preserve">R’s ubiquity in the world of statistics leads many to assume that it is only useful to those who do complex statistical work. But as R has grown in popularity, the number of ways it can be used has grown as well. Today, R is used for:</w:t>
      </w:r>
    </w:p>
    <w:p>
      <w:pPr>
        <w:numPr>
          <w:ilvl w:val="0"/>
          <w:numId w:val="1001"/>
        </w:numPr>
      </w:pPr>
      <w:r>
        <w:t xml:space="preserve">Data visualization</w:t>
      </w:r>
    </w:p>
    <w:p>
      <w:pPr>
        <w:numPr>
          <w:ilvl w:val="0"/>
          <w:numId w:val="1001"/>
        </w:numPr>
      </w:pPr>
      <w:r>
        <w:t xml:space="preserve">Map making</w:t>
      </w:r>
    </w:p>
    <w:p>
      <w:pPr>
        <w:numPr>
          <w:ilvl w:val="0"/>
          <w:numId w:val="1001"/>
        </w:numPr>
      </w:pPr>
      <w:r>
        <w:t xml:space="preserve">Sharing results through reports, slides, and websites</w:t>
      </w:r>
    </w:p>
    <w:p>
      <w:pPr>
        <w:numPr>
          <w:ilvl w:val="0"/>
          <w:numId w:val="1001"/>
        </w:numPr>
      </w:pPr>
      <w:r>
        <w:t xml:space="preserve">Automating processes</w:t>
      </w:r>
    </w:p>
    <w:p>
      <w:pPr>
        <w:numPr>
          <w:ilvl w:val="0"/>
          <w:numId w:val="1001"/>
        </w:numPr>
      </w:pPr>
      <w:r>
        <w:t xml:space="preserve">And much more!</w:t>
      </w:r>
    </w:p>
    <w:p>
      <w:pPr>
        <w:pStyle w:val="FirstParagraph"/>
      </w:pPr>
      <w:r>
        <w:t xml:space="preserve">The idea that R is only for statistical analysis is outdated and inaccurate. But, without a single book that demonstrates the power of R for non-statistical purposes, this perception persists.</w:t>
      </w:r>
    </w:p>
    <w:p>
      <w:pPr>
        <w:pStyle w:val="BodyText"/>
      </w:pPr>
      <w:r>
        <w:rPr>
          <w:bCs/>
          <w:b/>
        </w:rPr>
        <w:t xml:space="preserve">Enter R Without Statistics.</w:t>
      </w:r>
    </w:p>
    <w:p>
      <w:pPr>
        <w:pStyle w:val="BodyText"/>
      </w:pPr>
      <w:r>
        <w:t xml:space="preserve">R Without Statistics will show ways that R can be used beyond complex statistical analysis. Readers will learn about a range of uses for R, many of which they have likely never even considered.</w:t>
      </w:r>
    </w:p>
    <w:p>
      <w:pPr>
        <w:pStyle w:val="BodyText"/>
      </w:pPr>
      <w:r>
        <w:t xml:space="preserve">Each chapter will, using a consistent format, cover one novel way of using R.</w:t>
      </w:r>
    </w:p>
    <w:p>
      <w:pPr>
        <w:numPr>
          <w:ilvl w:val="0"/>
          <w:numId w:val="1002"/>
        </w:numPr>
      </w:pPr>
      <w:r>
        <w:t xml:space="preserve">Readers will first be introduced to an R user who has done something novel and learn how using R in this way transformed their work.</w:t>
      </w:r>
    </w:p>
    <w:p>
      <w:pPr>
        <w:numPr>
          <w:ilvl w:val="0"/>
          <w:numId w:val="1002"/>
        </w:numPr>
      </w:pPr>
      <w:r>
        <w:t xml:space="preserve">Following this, there will be code samples that demonstrate exactly how the R user did the thing they are being profiled for.</w:t>
      </w:r>
    </w:p>
    <w:p>
      <w:pPr>
        <w:numPr>
          <w:ilvl w:val="0"/>
          <w:numId w:val="1002"/>
        </w:numPr>
      </w:pPr>
      <w:r>
        <w:t xml:space="preserve">Finally, there will be a summary, with lessons learned from this novel way of using R.</w:t>
      </w:r>
    </w:p>
    <w:p>
      <w:pPr>
        <w:pStyle w:val="FirstParagraph"/>
      </w:pPr>
      <w:r>
        <w:t xml:space="preserve">Written by David Keyes, Founder and CEO of</w:t>
      </w:r>
      <w:r>
        <w:t xml:space="preserve"> </w:t>
      </w:r>
      <w:hyperlink r:id="rId21">
        <w:r>
          <w:rPr>
            <w:rStyle w:val="Hyperlink"/>
          </w:rPr>
          <w:t xml:space="preserve">R for the Rest of Us</w:t>
        </w:r>
      </w:hyperlink>
      <w:r>
        <w:t xml:space="preserve">, R Without Statistics will be published by</w:t>
      </w:r>
      <w:r>
        <w:t xml:space="preserve"> </w:t>
      </w:r>
      <w:hyperlink r:id="rId22">
        <w:r>
          <w:rPr>
            <w:rStyle w:val="Hyperlink"/>
          </w:rPr>
          <w:t xml:space="preserve">No Starch Press</w:t>
        </w:r>
      </w:hyperlink>
      <w:r>
        <w:t xml:space="preserve">.</w:t>
      </w:r>
    </w:p>
    <w:bookmarkEnd w:id="23"/>
    <w:bookmarkStart w:id="57" w:name="why-r-without-statistics"/>
    <w:p>
      <w:pPr>
        <w:pStyle w:val="Heading1"/>
      </w:pPr>
      <w:r>
        <w:rPr>
          <w:rStyle w:val="SectionNumber"/>
        </w:rPr>
        <w:t xml:space="preserve">1</w:t>
      </w:r>
      <w:r>
        <w:tab/>
      </w:r>
      <w:r>
        <w:t xml:space="preserve">Why R Without Statistics?</w:t>
      </w:r>
    </w:p>
    <w:p>
      <w:pPr>
        <w:pStyle w:val="FirstParagraph"/>
      </w:pPr>
      <w:r>
        <w:t xml:space="preserve">In early 2020, as COVID spread across the world, the government of New Zealand began planning their response. New Zealand had one major advantage that other countries lacked: being a remote island. This bought the country some time, but those working in the government knew that this head start would not last forever. Unless they quickly developed a plan to tackle COVID, New Zealand faced the same bleak future that other countries were already beginning to experience.</w:t>
      </w:r>
    </w:p>
    <w:p>
      <w:pPr>
        <w:pStyle w:val="BodyText"/>
      </w:pPr>
      <w:r>
        <w:t xml:space="preserve">Of course, New Zealand did develop a plan to tackle COVID. As one of the few countries to largely keep COVID out in 2020 and 2021, New Zealand came to be seen as a model for how to respond to a global pandemic. While other countries were forced into repeated lockdowns due out of control COVID spread, life in New Zealand remained largely normal.</w:t>
      </w:r>
    </w:p>
    <w:p>
      <w:pPr>
        <w:pStyle w:val="BodyText"/>
      </w:pPr>
      <w:r>
        <w:t xml:space="preserve">There are many reasons why New Zealand was so successful in tackling COVID. One of these was its use of R. Yes, R.</w:t>
      </w:r>
    </w:p>
    <w:p>
      <w:pPr>
        <w:pStyle w:val="BodyText"/>
      </w:pPr>
      <w:r>
        <w:t xml:space="preserve">To understand how R helped New Zealand tackle COVID, let’s go back a bit before the pandemic. In the years leading up to 2020, the Ministry of Health had begun to transition from SAS to R. So when COVID finally arrived on the shores of New Zealand in February 2020, they had the knowledge of R to use it as their main analysis and reporting tool.</w:t>
      </w:r>
    </w:p>
    <w:p>
      <w:pPr>
        <w:pStyle w:val="BodyText"/>
      </w:pPr>
      <w:r>
        <w:t xml:space="preserve">But while people at Ministry of Health had R skills, they did not have a reporting system in place for a virus like COVID. Government officials and the general public needed to know how many cases there were in New Zealand and whether these cases were the result of international arrivals or community spread. And they didn’t need to know just once. They needed to know every day. As Chris Knox, who led a team at the Ministry of Health focused on the COVID response in 2021 and 2022 told me,</w:t>
      </w:r>
    </w:p>
    <w:p>
      <w:pPr>
        <w:pStyle w:val="BlockText"/>
      </w:pPr>
      <w:r>
        <w:t xml:space="preserve">Our general infectious disease reporting was not designed to be day to day. There were systems in place for reporting at the end of the year after everything had been tidied up.</w:t>
      </w:r>
    </w:p>
    <w:p>
      <w:pPr>
        <w:pStyle w:val="FirstParagraph"/>
      </w:pPr>
      <w:r>
        <w:t xml:space="preserve">Creating a system to report daily on COVID data was no small feat. But because the Ministry of Health was already using R, they were able to leverage its power to make their reporting efficient.</w:t>
      </w:r>
    </w:p>
    <w:p>
      <w:pPr>
        <w:pStyle w:val="BodyText"/>
      </w:pPr>
      <w:r>
        <w:t xml:space="preserve">The work did involve complex analysis. Case reports from across New Zealand would go into a database. The Ministry of Health team would then pull data to generate reports on cases throughout the country. But the reporting requirements were high. The team had to produce three daily reports:</w:t>
      </w:r>
    </w:p>
    <w:p>
      <w:pPr>
        <w:numPr>
          <w:ilvl w:val="0"/>
          <w:numId w:val="1003"/>
        </w:numPr>
        <w:pStyle w:val="Compact"/>
      </w:pPr>
      <w:r>
        <w:t xml:space="preserve">A 9:00am summary of cases for high-level government officials.</w:t>
      </w:r>
    </w:p>
    <w:p>
      <w:pPr>
        <w:numPr>
          <w:ilvl w:val="0"/>
          <w:numId w:val="1003"/>
        </w:numPr>
        <w:pStyle w:val="Compact"/>
      </w:pPr>
      <w:r>
        <w:t xml:space="preserve">An 11:00am situation report, complete with charts and tables, sent out to a wide range of government officials.</w:t>
      </w:r>
    </w:p>
    <w:p>
      <w:pPr>
        <w:numPr>
          <w:ilvl w:val="0"/>
          <w:numId w:val="1003"/>
        </w:numPr>
        <w:pStyle w:val="Compact"/>
      </w:pPr>
      <w:r>
        <w:t xml:space="preserve">A 1:00pm public release of data on a Ministry of Health website.</w:t>
      </w:r>
    </w:p>
    <w:p>
      <w:pPr>
        <w:pStyle w:val="FirstParagraph"/>
      </w:pPr>
      <w:r>
        <w:t xml:space="preserve">There were a few tricky steps along the way. The team had to make sure to not double count cases from previous days before separating out international arrival and community spread cases. But, again, these reports did not involve any complex statistics. They were, quite literally, counting cases.</w:t>
      </w:r>
    </w:p>
    <w:p>
      <w:pPr>
        <w:pStyle w:val="BodyText"/>
      </w:pPr>
      <w:r>
        <w:t xml:space="preserve">So why am I discussing the New Zealand Ministry of Health’s use of R, a tool designed for statistics, to generate reports where the most complex statistic is counting? I’m using this example to highlight the power of R because it shows things that R can do that go beyond complex statistics.</w:t>
      </w:r>
    </w:p>
    <w:p>
      <w:pPr>
        <w:pStyle w:val="BodyText"/>
      </w:pPr>
      <w:r>
        <w:t xml:space="preserve">Specifically, the way that the New Zealand Ministry of Health used R shows the power of a code-based tool to make work more reproducible. Reproducible is really just a fancy way of saying that it was way, way easier to make those three daily reports using R than it would have been with a point-and-click tool like Excel.</w:t>
      </w:r>
    </w:p>
    <w:p>
      <w:pPr>
        <w:pStyle w:val="BodyText"/>
      </w:pPr>
      <w:r>
        <w:t xml:space="preserve">Reproducibility is a fancy word that often hides its true value. I used to hear it and think it referred to scientists recreating each other’s experiments in order to validate their results. But reproducibility really just means that code you write today can be run in another context. Sometimes this means someone else running your code. But sometimes it means you running the code you wrote last week. If last week’s code works when you run it again this week, it’s reproducible.</w:t>
      </w:r>
    </w:p>
    <w:p>
      <w:pPr>
        <w:pStyle w:val="BodyText"/>
      </w:pPr>
      <w:r>
        <w:t xml:space="preserve">Getting previously written code to run day after day was key to the success of the New Zealand Ministry of Health team reporting on COVID cases. Producing the three daily reports manually would have quickly become untenable. But the process become viable because they wrote R code once and reused it day after day.</w:t>
      </w:r>
    </w:p>
    <w:p>
      <w:pPr>
        <w:pStyle w:val="BodyText"/>
      </w:pPr>
      <w:r>
        <w:t xml:space="preserve">This isn’t to say that the original code the team wrote never changed. Reporting requirements shifted with time and the team at the Ministry of Health had to adapt. Chris Knox told me that,</w:t>
      </w:r>
      <w:r>
        <w:t xml:space="preserve"> </w:t>
      </w:r>
      <w:r>
        <w:t xml:space="preserve">“</w:t>
      </w:r>
      <w:r>
        <w:t xml:space="preserve">at some points, the reporting requirements changed every day.</w:t>
      </w:r>
      <w:r>
        <w:t xml:space="preserve">”</w:t>
      </w:r>
      <w:r>
        <w:t xml:space="preserve"> </w:t>
      </w:r>
      <w:r>
        <w:t xml:space="preserve">Fortunately, they could tweak their R code and re-run it to produce reports that met the new reporting needs.</w:t>
      </w:r>
    </w:p>
    <w:p>
      <w:pPr>
        <w:pStyle w:val="BodyText"/>
      </w:pPr>
      <w:r>
        <w:t xml:space="preserve">R was an important tool in enabling a small team to generate daily reports that were key to New Zealand’s successful COVID response. It allowed a team of five or six people to produce reports much more efficiently than would otherwise have been possible. In spite of this, the intensity of the work led to some burnout. As team members left and new members joined, the Ministry of Health found that, again, R was key to their success. Because the team used code for their work, a new team member could read it, get themselves up to speed, and quickly begin contributing. The public nature of a code-based workflow stands in marked contrast the all-too-common situation where an outsized amount of institutional knowledge is found in one person’s brain (let’s call him Larry). If Larry leaves, the team’s work grinds to a halt. R not only makes work more efficient, it also ensures long-term continuity. Chris Knox described how this played out at the New Zealand Ministry of Health:</w:t>
      </w:r>
    </w:p>
    <w:p>
      <w:pPr>
        <w:pStyle w:val="BlockText"/>
      </w:pPr>
      <w:r>
        <w:t xml:space="preserve">Setting up Larry’s analysis in Excel is usually faster than writing it up in code, but it’s harder to onboard people into that type of environment. If you have to just sit down, run this code, look for error messages, almost anyone can do that.</w:t>
      </w:r>
    </w:p>
    <w:p>
      <w:pPr>
        <w:pStyle w:val="FirstParagraph"/>
      </w:pPr>
      <w:r>
        <w:t xml:space="preserve">R also made collaboration among the Ministry of Health team easier. Being able to review code allowed team members to improve their collective work and learn from each other. To understand the true benefit this offers, consider again our friend Larry. If Larry works in Excel, say, so much of his work is hidden. Team members can’t see the set of points-and-clicks that Larry carries out to do his analysis. His colleagues can’t improve his work, and it’s much harder for them to learn from Larry.</w:t>
      </w:r>
    </w:p>
    <w:p>
      <w:pPr>
        <w:pStyle w:val="BodyText"/>
      </w:pPr>
      <w:r>
        <w:t xml:space="preserve">R often feels intimidating to newcomers, especially those new to coding. But what the story of New Zealand’s COVID response shows us it that the power of R is huge. R was the main tool in a workflow that made it possible for a small team to produce regular reports every day for months on end. These reports didn’t involve any kind of complex statistics – they were literally counts of COVID cases. But the reproducibility of their R-based workflow is where the true value is found. As Chris Knox put it,</w:t>
      </w:r>
      <w:r>
        <w:t xml:space="preserve"> </w:t>
      </w:r>
      <w:r>
        <w:t xml:space="preserve">“</w:t>
      </w:r>
      <w:r>
        <w:t xml:space="preserve">trying to do what we did in a point-and-click environment is not possible.</w:t>
      </w:r>
      <w:r>
        <w:t xml:space="preserve">”</w:t>
      </w:r>
      <w:r>
        <w:t xml:space="preserve"> </w:t>
      </w:r>
      <w:r>
        <w:t xml:space="preserve">But with R, a small team helped a small island stay safe from COVID.</w:t>
      </w:r>
    </w:p>
    <w:bookmarkStart w:id="29" w:name="how-i-came-to-use-r"/>
    <w:p>
      <w:pPr>
        <w:pStyle w:val="Heading2"/>
      </w:pPr>
      <w:r>
        <w:t xml:space="preserve">How I Came to Use R</w:t>
      </w:r>
    </w:p>
    <w:p>
      <w:pPr>
        <w:pStyle w:val="FirstParagraph"/>
      </w:pPr>
      <w:r>
        <w:t xml:space="preserve">My own relationship with R goes back to 2016. At the time, I was a consultant, helping non-profits, government agencies, and educational institutions to measure the effectiveness of their work is (a field known as</w:t>
      </w:r>
      <w:r>
        <w:t xml:space="preserve"> </w:t>
      </w:r>
      <w:hyperlink r:id="rId24">
        <w:r>
          <w:rPr>
            <w:rStyle w:val="Hyperlink"/>
          </w:rPr>
          <w:t xml:space="preserve">program evaluation</w:t>
        </w:r>
      </w:hyperlink>
      <w:r>
        <w:t xml:space="preserve">). A lot of my work involved conducting surveys, analyzing the resulting the data, and sharing the results with clients.</w:t>
      </w:r>
    </w:p>
    <w:p>
      <w:pPr>
        <w:pStyle w:val="BodyText"/>
      </w:pPr>
      <w:r>
        <w:t xml:space="preserve">The work itself was fine, but the tools I was using to do it were getting on my nerves. Well, one tool really: Excel.</w:t>
      </w:r>
    </w:p>
    <w:p>
      <w:pPr>
        <w:pStyle w:val="BodyText"/>
      </w:pPr>
      <w:r>
        <w:t xml:space="preserve">Now look, this is not a place for an anti-Excel rant. Excel is a fine tool that has empowered millions to work with data in ways they would never have been able to otherwise.</w:t>
      </w:r>
    </w:p>
    <w:p>
      <w:pPr>
        <w:pStyle w:val="BodyText"/>
      </w:pPr>
      <w:r>
        <w:t xml:space="preserve">But I found Excel extremely tedious. The amount of pointing and clicking I had to do when working with the amount of data I had got old fast. Each time I would conduct a survey, I’d know that it would yield an avalanche of data and that my wrists would end up exhausted from hours of pointing and clicking.</w:t>
      </w:r>
    </w:p>
    <w:p>
      <w:pPr>
        <w:pStyle w:val="BodyText"/>
      </w:pPr>
      <w:r>
        <w:t xml:space="preserve">No matter what I did, analyzing data and creating charts in Excel just involved a lot of repetitive pointing and clicking. Kind of like this:</w:t>
      </w:r>
    </w:p>
    <w:p>
      <w:pPr>
        <w:pStyle w:val="BodyText"/>
      </w:pPr>
      <w:r>
        <w:drawing>
          <wp:inline>
            <wp:extent cx="4620126" cy="3696101"/>
            <wp:effectExtent b="0" l="0" r="0" t="0"/>
            <wp:docPr descr="" title="" id="26" name="Picture"/>
            <a:graphic>
              <a:graphicData uri="http://schemas.openxmlformats.org/drawingml/2006/picture">
                <pic:pic>
                  <pic:nvPicPr>
                    <pic:cNvPr descr="introduction_files/figure-docx/unnamed-chunk-2-1.png" id="27" name="Picture"/>
                    <pic:cNvPicPr>
                      <a:picLocks noChangeArrowheads="1" noChangeAspect="1"/>
                    </pic:cNvPicPr>
                  </pic:nvPicPr>
                  <pic:blipFill>
                    <a:blip r:embed="rId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Endless pointing and clicking was just one problem I faced using Excel. Annoying though it was, it didn’t affect the quality of my work. Or so I thought until I recalled a project I had worked on a few years earlier.</w:t>
      </w:r>
    </w:p>
    <w:p>
      <w:pPr>
        <w:pStyle w:val="BodyText"/>
      </w:pPr>
      <w:r>
        <w:t xml:space="preserve">In this project, I was looking at which school districts in the state of Oregon have</w:t>
      </w:r>
      <w:r>
        <w:t xml:space="preserve"> </w:t>
      </w:r>
      <w:hyperlink r:id="rId28">
        <w:r>
          <w:rPr>
            <w:rStyle w:val="Hyperlink"/>
          </w:rPr>
          <w:t xml:space="preserve">outdoor education programs known as Outdoor School</w:t>
        </w:r>
      </w:hyperlink>
      <w:r>
        <w:t xml:space="preserve">. As part of this project, I had to download data on all school districts throughout Oregon, filter to only include relevant districts with fifth or sixth graders (the ages Outdoor School takes place), and then merge this with data that I collected as part of a survey I conducted.</w:t>
      </w:r>
    </w:p>
    <w:p>
      <w:pPr>
        <w:pStyle w:val="BodyText"/>
      </w:pPr>
      <w:r>
        <w:t xml:space="preserve">I did the work in Excel, using a lot of (you guessed it!) pointing and clicking. The problem came when I was almost done with the project. I’ve blocked the details from my memory (as I’ve done with most things Excel-related), but what I do recall is not being 100% certain I had done my filtering and joining correctly. And, to make it worse, I had no way to check my work. Why? Because all my pointing and clicking was ephemeral, gone in the ether as soon as I had completed it.</w:t>
      </w:r>
    </w:p>
    <w:p>
      <w:pPr>
        <w:pStyle w:val="BodyText"/>
      </w:pPr>
      <w:r>
        <w:t xml:space="preserve">I finished the Outdoor School project and submitted my report. The work I did was</w:t>
      </w:r>
      <w:r>
        <w:t xml:space="preserve"> </w:t>
      </w:r>
      <w:r>
        <w:rPr>
          <w:iCs/>
          <w:i/>
        </w:rPr>
        <w:t xml:space="preserve">probably</w:t>
      </w:r>
      <w:r>
        <w:t xml:space="preserve"> </w:t>
      </w:r>
      <w:r>
        <w:t xml:space="preserve">accurate, but maybe it wasn’t?</w:t>
      </w:r>
    </w:p>
    <w:p>
      <w:pPr>
        <w:pStyle w:val="BodyText"/>
      </w:pPr>
      <w:r>
        <w:t xml:space="preserve">Now, you may be reading this thinking: why didn’t you write down the steps you used in Excel so you could retrace them later? Sure, I could (and should) have done that. But let’s be honest: most of us don’t.</w:t>
      </w:r>
    </w:p>
    <w:p>
      <w:pPr>
        <w:pStyle w:val="BodyText"/>
      </w:pPr>
      <w:r>
        <w:t xml:space="preserve">We’re human. We’re lazy. We all make mistakes. And without a straightforward way to audit your work (and keeping a list of all of your Excel points and clicks in a separate document is not, in my view, straightforward), mistakes will happen. If you’ve used Excel to work with data, I guarantee you’ve made a mistake, just like me.</w:t>
      </w:r>
    </w:p>
    <w:p>
      <w:pPr>
        <w:pStyle w:val="BodyText"/>
      </w:pPr>
      <w:r>
        <w:t xml:space="preserve">The good news is that it’s okay. There’s a solution. And that solution is R.</w:t>
      </w:r>
    </w:p>
    <w:p>
      <w:pPr>
        <w:pStyle w:val="BodyText"/>
      </w:pPr>
      <w:r>
        <w:t xml:space="preserve">If I were to redo that project on Outdoor School with R, here’s what I’d do differently. Rather than watching points and clicks disappear into the ether, I’d write code that would serve as a record of everything I did. This code would:</w:t>
      </w:r>
    </w:p>
    <w:p>
      <w:pPr>
        <w:pStyle w:val="BodyText"/>
      </w:pPr>
      <w:r>
        <w:t xml:space="preserve">Download data on all school districts:</w:t>
      </w:r>
    </w:p>
    <w:p>
      <w:pPr>
        <w:pStyle w:val="SourceCode"/>
      </w:pPr>
      <w:r>
        <w:rPr>
          <w:rStyle w:val="CommentTok"/>
        </w:rPr>
        <w:t xml:space="preserve"># Download the data directly from the Oregon Department of Education website</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"https://www.oregon.gov/ode/educator-resources/assessment/Documents/TestResults2019/pagr_schools_ela_tot_raceethnicity_1819.xlsx"</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w:t>
      </w:r>
    </w:p>
    <w:p>
      <w:pPr>
        <w:pStyle w:val="SourceCode"/>
      </w:pPr>
      <w:r>
        <w:rPr>
          <w:rStyle w:val="CommentTok"/>
        </w:rPr>
        <w:t xml:space="preserve"># Import the downloaded data and use the `clean_names()` function to make the variable names easy to work with</w:t>
      </w:r>
      <w:r>
        <w:br/>
      </w:r>
      <w:r>
        <w:rPr>
          <w:rStyle w:val="NormalTok"/>
        </w:rPr>
        <w:t xml:space="preserve">oregon_schools </w:t>
      </w:r>
      <w:r>
        <w:rPr>
          <w:rStyle w:val="OtherTok"/>
        </w:rPr>
        <w:t xml:space="preserve">&lt;-</w:t>
      </w:r>
      <w:r>
        <w:rPr>
          <w:rStyle w:val="NormalTok"/>
        </w:rPr>
        <w:t xml:space="preserve"> </w:t>
      </w:r>
      <w:r>
        <w:rPr>
          <w:rStyle w:val="FunctionTok"/>
        </w:rPr>
        <w:t xml:space="preserve">read_excel</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"data/pagr_schools_ela_tot_raceethnicity_1819.xlsx"</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clean_names</w:t>
      </w:r>
      <w:r>
        <w:rPr>
          <w:rStyle w:val="NormalTok"/>
        </w:rPr>
        <w:t xml:space="preserve">()</w:t>
      </w:r>
    </w:p>
    <w:p>
      <w:pPr>
        <w:pStyle w:val="FirstParagraph"/>
      </w:pPr>
      <w:r>
        <w:t xml:space="preserve">Filter to only include districts with fifth or sixth graders:</w:t>
      </w:r>
    </w:p>
    <w:p>
      <w:pPr>
        <w:pStyle w:val="SourceCode"/>
      </w:pPr>
      <w:r>
        <w:rPr>
          <w:rStyle w:val="CommentTok"/>
        </w:rPr>
        <w:t xml:space="preserve"># Start with the oregon_schools data from above</w:t>
      </w:r>
      <w:r>
        <w:br/>
      </w:r>
      <w:r>
        <w:rPr>
          <w:rStyle w:val="NormalTok"/>
        </w:rPr>
        <w:t xml:space="preserve">oregon_schools_fifth_sixth_grade </w:t>
      </w:r>
      <w:r>
        <w:rPr>
          <w:rStyle w:val="OtherTok"/>
        </w:rPr>
        <w:t xml:space="preserve">&lt;-</w:t>
      </w:r>
      <w:r>
        <w:rPr>
          <w:rStyle w:val="NormalTok"/>
        </w:rPr>
        <w:t xml:space="preserve"> oregon_schools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schools with fifth or sixth graders</w:t>
      </w:r>
      <w:r>
        <w:br/>
      </w:r>
      <w:r>
        <w:rPr>
          <w:rStyle w:val="NormalTok"/>
        </w:rPr>
        <w:t xml:space="preserve">  </w:t>
      </w:r>
      <w:r>
        <w:rPr>
          <w:rStyle w:val="FunctionTok"/>
        </w:rPr>
        <w:t xml:space="preserve">filter</w:t>
      </w:r>
      <w:r>
        <w:rPr>
          <w:rStyle w:val="NormalTok"/>
        </w:rPr>
        <w:t xml:space="preserve">(grade_level </w:t>
      </w:r>
      <w:r>
        <w:rPr>
          <w:rStyle w:val="SpecialCharTok"/>
        </w:rPr>
        <w:t xml:space="preserve">==</w:t>
      </w:r>
      <w:r>
        <w:rPr>
          <w:rStyle w:val="NormalTok"/>
        </w:rPr>
        <w:t xml:space="preserve"> </w:t>
      </w:r>
      <w:r>
        <w:rPr>
          <w:rStyle w:val="StringTok"/>
        </w:rPr>
        <w:t xml:space="preserve">"Grade 5"</w:t>
      </w:r>
      <w:r>
        <w:rPr>
          <w:rStyle w:val="NormalTok"/>
        </w:rPr>
        <w:t xml:space="preserve"> </w:t>
      </w:r>
      <w:r>
        <w:rPr>
          <w:rStyle w:val="SpecialCharTok"/>
        </w:rPr>
        <w:t xml:space="preserve">|</w:t>
      </w:r>
      <w:r>
        <w:rPr>
          <w:rStyle w:val="NormalTok"/>
        </w:rPr>
        <w:t xml:space="preserve"> grade_level </w:t>
      </w:r>
      <w:r>
        <w:rPr>
          <w:rStyle w:val="SpecialCharTok"/>
        </w:rPr>
        <w:t xml:space="preserve">==</w:t>
      </w:r>
      <w:r>
        <w:rPr>
          <w:rStyle w:val="NormalTok"/>
        </w:rPr>
        <w:t xml:space="preserve"> </w:t>
      </w:r>
      <w:r>
        <w:rPr>
          <w:rStyle w:val="StringTok"/>
        </w:rPr>
        <w:t xml:space="preserve">"Grade 6"</w:t>
      </w:r>
      <w:r>
        <w:rPr>
          <w:rStyle w:val="NormalTok"/>
        </w:rPr>
        <w:t xml:space="preserve">)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Only keep the variables we need</w:t>
      </w:r>
      <w:r>
        <w:br/>
      </w:r>
      <w:r>
        <w:rPr>
          <w:rStyle w:val="NormalTok"/>
        </w:rPr>
        <w:t xml:space="preserve">  </w:t>
      </w:r>
      <w:r>
        <w:rPr>
          <w:rStyle w:val="FunctionTok"/>
        </w:rPr>
        <w:t xml:space="preserve">select</w:t>
      </w:r>
      <w:r>
        <w:rPr>
          <w:rStyle w:val="NormalTok"/>
        </w:rPr>
        <w:t xml:space="preserve">(district_id</w:t>
      </w:r>
      <w:r>
        <w:rPr>
          <w:rStyle w:val="SpecialCharTok"/>
        </w:rPr>
        <w:t xml:space="preserve">:</w:t>
      </w:r>
      <w:r>
        <w:rPr>
          <w:rStyle w:val="NormalTok"/>
        </w:rPr>
        <w:t xml:space="preserve">school) </w:t>
      </w:r>
      <w:r>
        <w:rPr>
          <w:rStyle w:val="SpecialCharTok"/>
        </w:rPr>
        <w:t xml:space="preserve">%&gt;%</w:t>
      </w:r>
      <w:r>
        <w:rPr>
          <w:rStyle w:val="NormalTok"/>
        </w:rPr>
        <w:t xml:space="preserve"> </w:t>
      </w:r>
      <w:r>
        <w:br/>
      </w:r>
      <w:r>
        <w:rPr>
          <w:rStyle w:val="NormalTok"/>
        </w:rPr>
        <w:t xml:space="preserve">  </w:t>
      </w:r>
      <w:r>
        <w:br/>
      </w:r>
      <w:r>
        <w:rPr>
          <w:rStyle w:val="NormalTok"/>
        </w:rPr>
        <w:t xml:space="preserve">  </w:t>
      </w:r>
      <w:r>
        <w:rPr>
          <w:rStyle w:val="CommentTok"/>
        </w:rPr>
        <w:t xml:space="preserve"># There are multiple observations of the same school, just keep one of each</w:t>
      </w:r>
      <w:r>
        <w:br/>
      </w:r>
      <w:r>
        <w:rPr>
          <w:rStyle w:val="NormalTok"/>
        </w:rPr>
        <w:t xml:space="preserve">  </w:t>
      </w:r>
      <w:r>
        <w:rPr>
          <w:rStyle w:val="FunctionTok"/>
        </w:rPr>
        <w:t xml:space="preserve">distinct</w:t>
      </w:r>
      <w:r>
        <w:rPr>
          <w:rStyle w:val="NormalTok"/>
        </w:rPr>
        <w:t xml:space="preserve">()</w:t>
      </w:r>
    </w:p>
    <w:p>
      <w:pPr>
        <w:pStyle w:val="FirstParagraph"/>
      </w:pPr>
      <w:r>
        <w:t xml:space="preserve">Join the filtered data on school districts with my survey data:</w:t>
      </w:r>
    </w:p>
    <w:p>
      <w:pPr>
        <w:pStyle w:val="SourceCode"/>
      </w:pPr>
      <w:r>
        <w:rPr>
          <w:rStyle w:val="CommentTok"/>
        </w:rPr>
        <w:t xml:space="preserve"># Use the school_id variable to join the survey data with the oregon_schools_fifth_sixth_grade from above </w:t>
      </w:r>
      <w:r>
        <w:br/>
      </w:r>
      <w:r>
        <w:rPr>
          <w:rStyle w:val="FunctionTok"/>
        </w:rPr>
        <w:t xml:space="preserve">left_join</w:t>
      </w:r>
      <w:r>
        <w:rPr>
          <w:rStyle w:val="NormalTok"/>
        </w:rPr>
        <w:t xml:space="preserve">(survey_data, oregon_schools_fifth_sixth_grade,</w:t>
      </w:r>
      <w:r>
        <w:br/>
      </w:r>
      <w:r>
        <w:rPr>
          <w:rStyle w:val="NormalTok"/>
        </w:rPr>
        <w:t xml:space="preserve">          </w:t>
      </w:r>
      <w:r>
        <w:rPr>
          <w:rStyle w:val="AttributeTok"/>
        </w:rPr>
        <w:t xml:space="preserve">by =</w:t>
      </w:r>
      <w:r>
        <w:rPr>
          <w:rStyle w:val="NormalTok"/>
        </w:rPr>
        <w:t xml:space="preserve"> </w:t>
      </w:r>
      <w:r>
        <w:rPr>
          <w:rStyle w:val="StringTok"/>
        </w:rPr>
        <w:t xml:space="preserve">"school_id"</w:t>
      </w:r>
      <w:r>
        <w:rPr>
          <w:rStyle w:val="NormalTok"/>
        </w:rPr>
        <w:t xml:space="preserve">)</w:t>
      </w:r>
    </w:p>
    <w:bookmarkEnd w:id="29"/>
    <w:bookmarkStart w:id="30" w:name="X88ed7783b04550327e08343ea9a324963eaf396"/>
    <w:p>
      <w:pPr>
        <w:pStyle w:val="Heading2"/>
      </w:pPr>
      <w:r>
        <w:t xml:space="preserve">Code is Just a Written Record of Your Work</w:t>
      </w:r>
    </w:p>
    <w:p>
      <w:pPr>
        <w:pStyle w:val="FirstParagraph"/>
      </w:pPr>
      <w:r>
        <w:t xml:space="preserve">Code can be scary. Having to write code is one of the reasons many people never learn R. But code is just a list of things you want to do to your data. It may be written in a hard-to-parse syntax (though it gets easier over time), but it’s just a set of steps. The same steps that we should write out when we’re working in Excel, but never do. Rather than having a separate document with my steps written down, I can see my steps in my code. See that line that says filter? Guess what it’s doing? Yep, it’s filtering!</w:t>
      </w:r>
    </w:p>
    <w:p>
      <w:pPr>
        <w:pStyle w:val="BodyText"/>
      </w:pPr>
      <w:r>
        <w:t xml:space="preserve">If I had done things this way when working on the Outdoor School project, I could have looked back at any point to make sure what I thought was happening to my data was in fact happening. That nagging sensation I had near the end of the project that I may have made a mistake in one of my early points or clicks? It never would have come up because I could have just reviewed my code to make sure it did what I thought it did. And if it didn’t, I could rewrite and rerun my code to get updated results.</w:t>
      </w:r>
    </w:p>
    <w:p>
      <w:pPr>
        <w:pStyle w:val="BodyText"/>
      </w:pPr>
      <w:r>
        <w:t xml:space="preserve">Using R won’t mean you’ll never make mistakes again (trust me, you will). But it will mean that you can easily spot your mistakes, make changes, and fix any issues.</w:t>
      </w:r>
    </w:p>
    <w:p>
      <w:pPr>
        <w:pStyle w:val="BodyText"/>
      </w:pPr>
      <w:r>
        <w:t xml:space="preserve">I started learning R to avoid tedious pointing and clicking. But what I found was that R improved my work in ways I never expected. It’s not just that my wrists are less tired. I now have more confidence that my work is accurate.</w:t>
      </w:r>
    </w:p>
    <w:bookmarkEnd w:id="30"/>
    <w:bookmarkStart w:id="53" w:name="r-can-do-much-more-than-just-statistics"/>
    <w:p>
      <w:pPr>
        <w:pStyle w:val="Heading2"/>
      </w:pPr>
      <w:r>
        <w:t xml:space="preserve">R Can Do Much More Than Just Statistics</w:t>
      </w:r>
    </w:p>
    <w:p>
      <w:pPr>
        <w:pStyle w:val="FirstParagraph"/>
      </w:pPr>
      <w:r>
        <w:t xml:space="preserve">I used to feel ashamed about the way I use R. I use R, a tool for statistical analysis, but I don’t use it for complex statistical analysis. I don’t do machine learning. I don’t know what a random forest is. I’ve never run a regression in R.</w:t>
      </w:r>
      <w:r>
        <w:t xml:space="preserve"> </w:t>
      </w:r>
      <w:hyperlink r:id="rId31">
        <w:r>
          <w:rPr>
            <w:rStyle w:val="Hyperlink"/>
          </w:rPr>
          <w:t xml:space="preserve">The only statistics I do in R are descriptive statistics</w:t>
        </w:r>
      </w:hyperlink>
      <w:r>
        <w:t xml:space="preserve">: counts, sums, averages, that type of thing.</w:t>
      </w:r>
    </w:p>
    <w:p>
      <w:pPr>
        <w:pStyle w:val="BodyText"/>
      </w:pPr>
      <w:r>
        <w:t xml:space="preserve">For a long time, I felt like I wasn’t a</w:t>
      </w:r>
      <w:r>
        <w:t xml:space="preserve"> </w:t>
      </w:r>
      <w:r>
        <w:t xml:space="preserve">“</w:t>
      </w:r>
      <w:r>
        <w:t xml:space="preserve">real</w:t>
      </w:r>
      <w:r>
        <w:t xml:space="preserve">”</w:t>
      </w:r>
      <w:r>
        <w:t xml:space="preserve"> </w:t>
      </w:r>
      <w:r>
        <w:t xml:space="preserve">R user. Real R users, in my mind, used R for hardcore stats. I</w:t>
      </w:r>
      <w:r>
        <w:t xml:space="preserve"> </w:t>
      </w:r>
      <w:r>
        <w:t xml:space="preserve">“</w:t>
      </w:r>
      <w:r>
        <w:t xml:space="preserve">only</w:t>
      </w:r>
      <w:r>
        <w:t xml:space="preserve">”</w:t>
      </w:r>
      <w:r>
        <w:t xml:space="preserve"> </w:t>
      </w:r>
      <w:r>
        <w:t xml:space="preserve">used R for descriptive stats. I sometimes felt like I was using a souped up sports car to drive 20 miles an hour to the grocery store. What was the point in using a high-powered machine like R to do</w:t>
      </w:r>
      <w:r>
        <w:t xml:space="preserve"> </w:t>
      </w:r>
      <w:r>
        <w:t xml:space="preserve">“</w:t>
      </w:r>
      <w:r>
        <w:t xml:space="preserve">simple</w:t>
      </w:r>
      <w:r>
        <w:t xml:space="preserve">”</w:t>
      </w:r>
      <w:r>
        <w:t xml:space="preserve"> </w:t>
      </w:r>
      <w:r>
        <w:t xml:space="preserve">things?</w:t>
      </w:r>
    </w:p>
    <w:p>
      <w:pPr>
        <w:pStyle w:val="BodyText"/>
      </w:pPr>
      <w:r>
        <w:t xml:space="preserve">Eventually, I realized that this framing misses the point.</w:t>
      </w:r>
      <w:r>
        <w:t xml:space="preserve"> </w:t>
      </w:r>
      <w:hyperlink r:id="rId32">
        <w:r>
          <w:rPr>
            <w:rStyle w:val="Hyperlink"/>
          </w:rPr>
          <w:t xml:space="preserve">R started out as a tool created by statisticians for other statisticians</w:t>
        </w:r>
      </w:hyperlink>
      <w:r>
        <w:t xml:space="preserve">. But, over a quarter century since its creation, R can do much more than statistical analysis.</w:t>
      </w:r>
    </w:p>
    <w:p>
      <w:pPr>
        <w:pStyle w:val="BodyText"/>
      </w:pPr>
      <w:r>
        <w:t xml:space="preserve">My own use of R is an example of this. I think of my work with R in three buckets:</w:t>
      </w:r>
    </w:p>
    <w:p>
      <w:pPr>
        <w:pStyle w:val="BodyText"/>
      </w:pPr>
      <w:r>
        <w:rPr>
          <w:bCs/>
          <w:b/>
        </w:rPr>
        <w:t xml:space="preserve">Illuminate</w:t>
      </w:r>
      <w:r>
        <w:t xml:space="preserve"> </w:t>
      </w:r>
      <w:r>
        <w:t xml:space="preserve">through data visualization: making graphs, maps, and tables that look good and share results effectively.</w:t>
      </w:r>
    </w:p>
    <w:p>
      <w:pPr>
        <w:pStyle w:val="CaptionedFigure"/>
      </w:pPr>
      <w:r>
        <w:drawing>
          <wp:inline>
            <wp:extent cx="5334000" cy="3439395"/>
            <wp:effectExtent b="0" l="0" r="0" t="0"/>
            <wp:docPr descr="Figure 1.1: Sample pages from a report on housing in demographics in Hartford, Connecticut" title="" id="34" name="Picture"/>
            <a:graphic>
              <a:graphicData uri="http://schemas.openxmlformats.org/drawingml/2006/picture">
                <pic:pic>
                  <pic:nvPicPr>
                    <pic:cNvPr descr="../../assets/psc-sample.png" id="35" name="Picture"/>
                    <pic:cNvPicPr>
                      <a:picLocks noChangeArrowheads="1" noChangeAspect="1"/>
                    </pic:cNvPicPr>
                  </pic:nvPicPr>
                  <pic:blipFill>
                    <a:blip r:embed="rId33"/>
                    <a:stretch>
                      <a:fillRect/>
                    </a:stretch>
                  </pic:blipFill>
                  <pic:spPr bwMode="auto">
                    <a:xfrm>
                      <a:off x="0" y="0"/>
                      <a:ext cx="5334000" cy="3439395"/>
                    </a:xfrm>
                    <a:prstGeom prst="rect">
                      <a:avLst/>
                    </a:prstGeom>
                    <a:noFill/>
                    <a:ln w="9525">
                      <a:noFill/>
                      <a:headEnd/>
                      <a:tailEnd/>
                    </a:ln>
                  </pic:spPr>
                </pic:pic>
              </a:graphicData>
            </a:graphic>
          </wp:inline>
        </w:drawing>
      </w:r>
    </w:p>
    <w:p>
      <w:pPr>
        <w:pStyle w:val="ImageCaption"/>
      </w:pPr>
      <w:r>
        <w:t xml:space="preserve">Figure 1.1: Sample pages from a report on housing in demographics in Hartford, Connecticut</w:t>
      </w:r>
    </w:p>
    <w:p>
      <w:pPr>
        <w:pStyle w:val="BodyText"/>
      </w:pPr>
      <w:r>
        <w:rPr>
          <w:bCs/>
          <w:b/>
        </w:rPr>
        <w:t xml:space="preserve">Communicate</w:t>
      </w:r>
      <w:r>
        <w:t xml:space="preserve"> </w:t>
      </w:r>
      <w:r>
        <w:t xml:space="preserve">by doing reporting with RMarkdown: moving away from the inefficient and error-prone workflow of using multiple tools to create reports by instead doing it all in the one tool that I think of as</w:t>
      </w:r>
      <w:r>
        <w:t xml:space="preserve"> </w:t>
      </w:r>
      <w:hyperlink r:id="rId36">
        <w:r>
          <w:rPr>
            <w:rStyle w:val="Hyperlink"/>
          </w:rPr>
          <w:t xml:space="preserve">R’s killer feature</w:t>
        </w:r>
      </w:hyperlink>
      <w:r>
        <w:t xml:space="preserve">.</w:t>
      </w:r>
    </w:p>
    <w:p>
      <w:pPr>
        <w:pStyle w:val="BodyText"/>
      </w:pPr>
      <w:r>
        <w:t xml:space="preserve">A typical workflow looks like this:</w:t>
      </w:r>
    </w:p>
    <w:p>
      <w:pPr>
        <w:numPr>
          <w:ilvl w:val="0"/>
          <w:numId w:val="1004"/>
        </w:numPr>
        <w:pStyle w:val="Compact"/>
      </w:pPr>
      <w:r>
        <w:t xml:space="preserve">Analyze data in SPSS</w:t>
      </w:r>
    </w:p>
    <w:p>
      <w:pPr>
        <w:numPr>
          <w:ilvl w:val="0"/>
          <w:numId w:val="1004"/>
        </w:numPr>
        <w:pStyle w:val="Compact"/>
      </w:pPr>
      <w:r>
        <w:t xml:space="preserve">Copy data into Excel to make graphs</w:t>
      </w:r>
    </w:p>
    <w:p>
      <w:pPr>
        <w:numPr>
          <w:ilvl w:val="0"/>
          <w:numId w:val="1004"/>
        </w:numPr>
        <w:pStyle w:val="Compact"/>
      </w:pPr>
      <w:r>
        <w:t xml:space="preserve">Copy graphs into Word and write your report</w:t>
      </w:r>
    </w:p>
    <w:p>
      <w:pPr>
        <w:pStyle w:val="CaptionedFigure"/>
      </w:pPr>
      <w:r>
        <w:drawing>
          <wp:inline>
            <wp:extent cx="5334000" cy="6717747"/>
            <wp:effectExtent b="0" l="0" r="0" t="0"/>
            <wp:docPr descr="Figure 1.2: A typical non-R workflow" title="" id="38" name="Picture"/>
            <a:graphic>
              <a:graphicData uri="http://schemas.openxmlformats.org/drawingml/2006/picture">
                <pic:pic>
                  <pic:nvPicPr>
                    <pic:cNvPr descr="../../assets/non-r-workflow.png" id="39" name="Picture"/>
                    <pic:cNvPicPr>
                      <a:picLocks noChangeArrowheads="1" noChangeAspect="1"/>
                    </pic:cNvPicPr>
                  </pic:nvPicPr>
                  <pic:blipFill>
                    <a:blip r:embed="rId37"/>
                    <a:stretch>
                      <a:fillRect/>
                    </a:stretch>
                  </pic:blipFill>
                  <pic:spPr bwMode="auto">
                    <a:xfrm>
                      <a:off x="0" y="0"/>
                      <a:ext cx="5334000" cy="6717747"/>
                    </a:xfrm>
                    <a:prstGeom prst="rect">
                      <a:avLst/>
                    </a:prstGeom>
                    <a:noFill/>
                    <a:ln w="9525">
                      <a:noFill/>
                      <a:headEnd/>
                      <a:tailEnd/>
                    </a:ln>
                  </pic:spPr>
                </pic:pic>
              </a:graphicData>
            </a:graphic>
          </wp:inline>
        </w:drawing>
      </w:r>
    </w:p>
    <w:p>
      <w:pPr>
        <w:pStyle w:val="ImageCaption"/>
      </w:pPr>
      <w:r>
        <w:t xml:space="preserve">Figure 1.2: A typical non-R workflow</w:t>
      </w:r>
    </w:p>
    <w:p>
      <w:pPr>
        <w:pStyle w:val="BodyText"/>
      </w:pPr>
      <w:r>
        <w:t xml:space="preserve">What happens, though, if you forget to include some data at step one? Or if you need to produce the same report with new data? You have to manually repeat the steps. It’s painful.</w:t>
      </w:r>
    </w:p>
    <w:p>
      <w:pPr>
        <w:pStyle w:val="BodyText"/>
      </w:pPr>
      <w:r>
        <w:t xml:space="preserve">With R, things are different. You do your data analysis, make your graphs, and write your report all in one tool (RStudio). Once you like what you have, you export it to a format (like Word) to share.</w:t>
      </w:r>
    </w:p>
    <w:p>
      <w:pPr>
        <w:pStyle w:val="CaptionedFigure"/>
      </w:pPr>
      <w:r>
        <w:drawing>
          <wp:inline>
            <wp:extent cx="5334000" cy="1932608"/>
            <wp:effectExtent b="0" l="0" r="0" t="0"/>
            <wp:docPr descr="Figure 1.3: An R-based workflow" title="" id="41" name="Picture"/>
            <a:graphic>
              <a:graphicData uri="http://schemas.openxmlformats.org/drawingml/2006/picture">
                <pic:pic>
                  <pic:nvPicPr>
                    <pic:cNvPr descr="../../assets/r-workflow.png" id="42" name="Picture"/>
                    <pic:cNvPicPr>
                      <a:picLocks noChangeArrowheads="1" noChangeAspect="1"/>
                    </pic:cNvPicPr>
                  </pic:nvPicPr>
                  <pic:blipFill>
                    <a:blip r:embed="rId40"/>
                    <a:stretch>
                      <a:fillRect/>
                    </a:stretch>
                  </pic:blipFill>
                  <pic:spPr bwMode="auto">
                    <a:xfrm>
                      <a:off x="0" y="0"/>
                      <a:ext cx="5334000" cy="1932608"/>
                    </a:xfrm>
                    <a:prstGeom prst="rect">
                      <a:avLst/>
                    </a:prstGeom>
                    <a:noFill/>
                    <a:ln w="9525">
                      <a:noFill/>
                      <a:headEnd/>
                      <a:tailEnd/>
                    </a:ln>
                  </pic:spPr>
                </pic:pic>
              </a:graphicData>
            </a:graphic>
          </wp:inline>
        </w:drawing>
      </w:r>
    </w:p>
    <w:p>
      <w:pPr>
        <w:pStyle w:val="ImageCaption"/>
      </w:pPr>
      <w:r>
        <w:t xml:space="preserve">Figure 1.3: An R-based workflow</w:t>
      </w:r>
    </w:p>
    <w:p>
      <w:pPr>
        <w:pStyle w:val="BodyText"/>
      </w:pPr>
      <w:r>
        <w:t xml:space="preserve">And, best of all, if you forget to include data or need to produce your report again with new data, just re-run your code and you end up with a new Word document, ready to share.</w:t>
      </w:r>
    </w:p>
    <w:p>
      <w:pPr>
        <w:pStyle w:val="BodyText"/>
      </w:pPr>
      <w:r>
        <w:rPr>
          <w:bCs/>
          <w:b/>
        </w:rPr>
        <w:t xml:space="preserve">Automate</w:t>
      </w:r>
      <w:r>
        <w:t xml:space="preserve"> </w:t>
      </w:r>
      <w:r>
        <w:t xml:space="preserve">tedious practices: Remember my Excel-burdened wrists? Since I moved to R I’ve found so many ways to automate tedious practices, from gathering data directly from the U.S. Census Bureau to pulling survey results in from Google Sheets and more.</w:t>
      </w:r>
    </w:p>
    <w:p>
      <w:pPr>
        <w:pStyle w:val="CaptionedFigure"/>
      </w:pPr>
      <w:r>
        <w:drawing>
          <wp:inline>
            <wp:extent cx="5334000" cy="2937565"/>
            <wp:effectExtent b="0" l="0" r="0" t="0"/>
            <wp:docPr descr="Figure 1.4: An workflow that brings data from Google Sheets directly into R" title="" id="44" name="Picture"/>
            <a:graphic>
              <a:graphicData uri="http://schemas.openxmlformats.org/drawingml/2006/picture">
                <pic:pic>
                  <pic:nvPicPr>
                    <pic:cNvPr descr="../../assets/google-sheets-workflow.png" id="45" name="Picture"/>
                    <pic:cNvPicPr>
                      <a:picLocks noChangeArrowheads="1" noChangeAspect="1"/>
                    </pic:cNvPicPr>
                  </pic:nvPicPr>
                  <pic:blipFill>
                    <a:blip r:embed="rId43"/>
                    <a:stretch>
                      <a:fillRect/>
                    </a:stretch>
                  </pic:blipFill>
                  <pic:spPr bwMode="auto">
                    <a:xfrm>
                      <a:off x="0" y="0"/>
                      <a:ext cx="5334000" cy="2937565"/>
                    </a:xfrm>
                    <a:prstGeom prst="rect">
                      <a:avLst/>
                    </a:prstGeom>
                    <a:noFill/>
                    <a:ln w="9525">
                      <a:noFill/>
                      <a:headEnd/>
                      <a:tailEnd/>
                    </a:ln>
                  </pic:spPr>
                </pic:pic>
              </a:graphicData>
            </a:graphic>
          </wp:inline>
        </w:drawing>
      </w:r>
    </w:p>
    <w:p>
      <w:pPr>
        <w:pStyle w:val="ImageCaption"/>
      </w:pPr>
      <w:r>
        <w:t xml:space="preserve">Figure 1.4: An workflow that brings data from Google Sheets directly into R</w:t>
      </w:r>
    </w:p>
    <w:p>
      <w:pPr>
        <w:pStyle w:val="BodyText"/>
      </w:pPr>
      <w:r>
        <w:t xml:space="preserve">The main reason I’ve come to accept that my way of using R is as valid as anyone else’s has come through realizing that more</w:t>
      </w:r>
      <w:r>
        <w:t xml:space="preserve"> </w:t>
      </w:r>
      <w:r>
        <w:t xml:space="preserve">“</w:t>
      </w:r>
      <w:r>
        <w:t xml:space="preserve">sophisticated</w:t>
      </w:r>
      <w:r>
        <w:t xml:space="preserve">”</w:t>
      </w:r>
      <w:r>
        <w:t xml:space="preserve"> </w:t>
      </w:r>
      <w:r>
        <w:t xml:space="preserve">R users are doing many of the same things I am. Sure, they may also be doing statistical analyses that I am not, but everyone who uses R needs to illuminate, communicate, and automate.</w:t>
      </w:r>
    </w:p>
    <w:p>
      <w:pPr>
        <w:pStyle w:val="BodyText"/>
      </w:pPr>
      <w:r>
        <w:t xml:space="preserve">Canadian statistician Sharla Gelfand has</w:t>
      </w:r>
      <w:r>
        <w:t xml:space="preserve"> </w:t>
      </w:r>
      <w:hyperlink r:id="rId46">
        <w:r>
          <w:rPr>
            <w:rStyle w:val="Hyperlink"/>
          </w:rPr>
          <w:t xml:space="preserve">talked about how they used R to automate an annual report on nursing registration exams in Ontario</w:t>
        </w:r>
      </w:hyperlink>
      <w:r>
        <w:t xml:space="preserve">. Sharla told me in 2019 that, despite being a statistician,</w:t>
      </w:r>
      <w:r>
        <w:t xml:space="preserve"> </w:t>
      </w:r>
      <w:hyperlink r:id="rId47">
        <w:r>
          <w:rPr>
            <w:rStyle w:val="Hyperlink"/>
          </w:rPr>
          <w:t xml:space="preserve">the most statistical thing they did was calculating a median</w:t>
        </w:r>
      </w:hyperlink>
      <w:r>
        <w:t xml:space="preserve">.</w:t>
      </w:r>
    </w:p>
    <w:p>
      <w:pPr>
        <w:pStyle w:val="BodyText"/>
      </w:pPr>
      <w:r>
        <w:t xml:space="preserve">Take a look at the R community on Twitter (where users congregate under the #rstats hashtag). What gets people most excited is not the latest complex statistical analysis.</w:t>
      </w:r>
      <w:r>
        <w:t xml:space="preserve"> </w:t>
      </w:r>
      <w:hyperlink r:id="rId48">
        <w:r>
          <w:rPr>
            <w:rStyle w:val="Hyperlink"/>
          </w:rPr>
          <w:t xml:space="preserve">It’s tips and tricks on the foundational work that everyone who uses R needs to do</w:t>
        </w:r>
      </w:hyperlink>
      <w:r>
        <w:t xml:space="preserve">. Things like:</w:t>
      </w:r>
    </w:p>
    <w:p>
      <w:pPr>
        <w:numPr>
          <w:ilvl w:val="0"/>
          <w:numId w:val="1005"/>
        </w:numPr>
      </w:pPr>
      <w:hyperlink r:id="rId49">
        <w:r>
          <w:rPr>
            <w:rStyle w:val="Hyperlink"/>
          </w:rPr>
          <w:t xml:space="preserve">Making illuminating data visualizations</w:t>
        </w:r>
      </w:hyperlink>
      <w:r>
        <w:t xml:space="preserve"> </w:t>
      </w:r>
      <w:r>
        <w:t xml:space="preserve">as part of the</w:t>
      </w:r>
      <w:r>
        <w:t xml:space="preserve"> </w:t>
      </w:r>
      <w:hyperlink r:id="rId50">
        <w:r>
          <w:rPr>
            <w:rStyle w:val="Hyperlink"/>
          </w:rPr>
          <w:t xml:space="preserve">Tidy Tuesday project</w:t>
        </w:r>
      </w:hyperlink>
      <w:r>
        <w:t xml:space="preserve">.</w:t>
      </w:r>
    </w:p>
    <w:p>
      <w:pPr>
        <w:numPr>
          <w:ilvl w:val="0"/>
          <w:numId w:val="1005"/>
        </w:numPr>
      </w:pPr>
      <w:hyperlink r:id="rId51">
        <w:r>
          <w:rPr>
            <w:rStyle w:val="Hyperlink"/>
          </w:rPr>
          <w:t xml:space="preserve">Video tutorials on how to communicate through effective presentations using R</w:t>
        </w:r>
      </w:hyperlink>
      <w:r>
        <w:t xml:space="preserve">.</w:t>
      </w:r>
    </w:p>
    <w:p>
      <w:pPr>
        <w:numPr>
          <w:ilvl w:val="0"/>
          <w:numId w:val="1005"/>
        </w:numPr>
      </w:pPr>
      <w:hyperlink r:id="rId52">
        <w:r>
          <w:rPr>
            <w:rStyle w:val="Hyperlink"/>
          </w:rPr>
          <w:t xml:space="preserve">Love letters to the</w:t>
        </w:r>
        <w:r>
          <w:rPr>
            <w:rStyle w:val="Hyperlink"/>
          </w:rPr>
          <w:t xml:space="preserve"> </w:t>
        </w:r>
        <w:r>
          <w:rPr>
            <w:rStyle w:val="VerbatimChar"/>
          </w:rPr>
          <w:t xml:space="preserve">clean_names()</w:t>
        </w:r>
        <w:r>
          <w:rPr>
            <w:rStyle w:val="Hyperlink"/>
          </w:rPr>
          <w:t xml:space="preserve"> </w:t>
        </w:r>
        <w:r>
          <w:rPr>
            <w:rStyle w:val="Hyperlink"/>
          </w:rPr>
          <w:t xml:space="preserve">function from the</w:t>
        </w:r>
        <w:r>
          <w:rPr>
            <w:rStyle w:val="Hyperlink"/>
          </w:rPr>
          <w:t xml:space="preserve"> </w:t>
        </w:r>
        <w:r>
          <w:rPr>
            <w:rStyle w:val="VerbatimChar"/>
          </w:rPr>
          <w:t xml:space="preserve">janitor</w:t>
        </w:r>
        <w:r>
          <w:rPr>
            <w:rStyle w:val="Hyperlink"/>
          </w:rPr>
          <w:t xml:space="preserve"> </w:t>
        </w:r>
        <w:r>
          <w:rPr>
            <w:rStyle w:val="Hyperlink"/>
          </w:rPr>
          <w:t xml:space="preserve">package, which automates the process of making messy variable names easy to work with in R</w:t>
        </w:r>
      </w:hyperlink>
      <w:r>
        <w:t xml:space="preserve">.</w:t>
      </w:r>
    </w:p>
    <w:p>
      <w:pPr>
        <w:pStyle w:val="FirstParagraph"/>
      </w:pPr>
      <w:r>
        <w:t xml:space="preserve">No matter what else you do in R, you have to</w:t>
      </w:r>
      <w:r>
        <w:t xml:space="preserve"> </w:t>
      </w:r>
      <w:r>
        <w:rPr>
          <w:bCs/>
          <w:b/>
        </w:rPr>
        <w:t xml:space="preserve">illuminate</w:t>
      </w:r>
      <w:r>
        <w:t xml:space="preserve"> </w:t>
      </w:r>
      <w:r>
        <w:t xml:space="preserve">your findings and</w:t>
      </w:r>
      <w:r>
        <w:t xml:space="preserve"> </w:t>
      </w:r>
      <w:r>
        <w:rPr>
          <w:bCs/>
          <w:b/>
        </w:rPr>
        <w:t xml:space="preserve">communicate</w:t>
      </w:r>
      <w:r>
        <w:t xml:space="preserve"> </w:t>
      </w:r>
      <w:r>
        <w:t xml:space="preserve">your results. And, the more you use R, the more you’ll find yourself wanting to</w:t>
      </w:r>
      <w:r>
        <w:t xml:space="preserve"> </w:t>
      </w:r>
      <w:r>
        <w:rPr>
          <w:bCs/>
          <w:b/>
        </w:rPr>
        <w:t xml:space="preserve">automate</w:t>
      </w:r>
      <w:r>
        <w:t xml:space="preserve"> </w:t>
      </w:r>
      <w:r>
        <w:t xml:space="preserve">things you used to do manually (your wrists will thank you). I realize now that the things that I use R for</w:t>
      </w:r>
      <w:r>
        <w:t xml:space="preserve"> </w:t>
      </w:r>
      <w:r>
        <w:rPr>
          <w:iCs/>
          <w:i/>
        </w:rPr>
        <w:t xml:space="preserve">are</w:t>
      </w:r>
      <w:r>
        <w:t xml:space="preserve"> </w:t>
      </w:r>
      <w:r>
        <w:t xml:space="preserve">the things that everyone uses R for. R was created for statistics. But today people are just as likely to use R without statistics.</w:t>
      </w:r>
    </w:p>
    <w:p>
      <w:pPr>
        <w:pStyle w:val="BodyText"/>
      </w:pPr>
      <w:r>
        <w:t xml:space="preserve">Ten years ago, if you had told me I’d be writing a book on R, I’d have laughed. As someone with an extremely non-quantitative background (I did a PhD in anthropology) who never used R in graduate school, I never thought I’d be in a position to teach people about R. But here we are. And I’m excited to be your guide on this journey through the ways you can use R without statistics.</w:t>
      </w:r>
    </w:p>
    <w:p>
      <w:pPr>
        <w:pStyle w:val="BodyText"/>
      </w:pPr>
      <w:r>
        <w:t xml:space="preserve">If I only used R for the things I thought</w:t>
      </w:r>
      <w:r>
        <w:t xml:space="preserve"> </w:t>
      </w:r>
      <w:r>
        <w:t xml:space="preserve">“</w:t>
      </w:r>
      <w:r>
        <w:t xml:space="preserve">real</w:t>
      </w:r>
      <w:r>
        <w:t xml:space="preserve">”</w:t>
      </w:r>
      <w:r>
        <w:t xml:space="preserve"> </w:t>
      </w:r>
      <w:r>
        <w:t xml:space="preserve">R users used it for, I wouldn’t be writing this book. But, instead of slogging away in the world of complex statistical analysis, far outside of my area of expertise, I have found a place for myself in the world of R. Expanding my conception of what this tool can do has enabled me to get more out of R.</w:t>
      </w:r>
    </w:p>
    <w:p>
      <w:pPr>
        <w:pStyle w:val="BodyText"/>
      </w:pPr>
      <w:r>
        <w:t xml:space="preserve">And here’s the thing: if I, a qualitatively-trained anthropologist whose most complex statistical use for R is calculating averages, can find value in R, so can you. No matter what your background or what you think about R right now, using R without statistics can transform how you work in the future.</w:t>
      </w:r>
    </w:p>
    <w:bookmarkEnd w:id="53"/>
    <w:bookmarkStart w:id="55" w:name="how-this-book-works"/>
    <w:p>
      <w:pPr>
        <w:pStyle w:val="Heading2"/>
      </w:pPr>
      <w:r>
        <w:t xml:space="preserve">How This Book Works</w:t>
      </w:r>
    </w:p>
    <w:p>
      <w:pPr>
        <w:pStyle w:val="FirstParagraph"/>
      </w:pPr>
      <w:r>
        <w:t xml:space="preserve">This book shows the many ways that people use R without statistics. It’s not comprehensive (trust me, there are many ways people use R not covered here). But I hope the ideas inspire you to think about learning to use R (if you’re not yet an R user) or (if you are already on board the R train) learning to use R in ways you hadn’t previously considered.</w:t>
      </w:r>
    </w:p>
    <w:p>
      <w:pPr>
        <w:pStyle w:val="BodyText"/>
      </w:pPr>
      <w:r>
        <w:t xml:space="preserve">Each chapter focuses on one novel use of R. You’ll begin by learning about a user or users who have transformed their work using R. You’ll learn about a problem they had and how R helped them to solve it.We’ll dive into their code, analyzing it line by line in order to help you understand how they used R. Each chapter will conclude with a short summary, offering lessons you can take from this novel way of using R.</w:t>
      </w:r>
    </w:p>
    <w:p>
      <w:pPr>
        <w:pStyle w:val="BodyText"/>
      </w:pPr>
      <w:r>
        <w:t xml:space="preserve">I’ve tried to choose topics for each chapter that are relevant to a broad audience. Things like data visualization, report generation, and creating your own functions are things that anyone, no matter what you use R for, will find valuable.</w:t>
      </w:r>
    </w:p>
    <w:p>
      <w:pPr>
        <w:pStyle w:val="BodyText"/>
      </w:pPr>
      <w:r>
        <w:t xml:space="preserve">There are some great topics that I thought to include but were just too narrow in their focus (for example,</w:t>
      </w:r>
      <w:r>
        <w:t xml:space="preserve"> </w:t>
      </w:r>
      <w:hyperlink r:id="rId54">
        <w:r>
          <w:rPr>
            <w:rStyle w:val="Hyperlink"/>
          </w:rPr>
          <w:t xml:space="preserve">the world of generative art made with R</w:t>
        </w:r>
      </w:hyperlink>
      <w:r>
        <w:t xml:space="preserve">. If, at any point while you’re reading this book, you think,</w:t>
      </w:r>
      <w:r>
        <w:t xml:space="preserve"> </w:t>
      </w:r>
      <w:r>
        <w:t xml:space="preserve">“</w:t>
      </w:r>
      <w:r>
        <w:t xml:space="preserve">why didn’t David include X topic?</w:t>
      </w:r>
      <w:r>
        <w:t xml:space="preserve">”</w:t>
      </w:r>
      <w:r>
        <w:t xml:space="preserve"> </w:t>
      </w:r>
      <w:r>
        <w:t xml:space="preserve">please know that X might be a great topic, but I can only cover so much. The fact that you’re able to come up with other ideas for things that R can do is a) fantastic and b) a further display of R’s versatility. I eagerly await your follow-up book highlighting the myriad other things R can do that I am unable to cover in this book!</w:t>
      </w:r>
    </w:p>
    <w:bookmarkEnd w:id="55"/>
    <w:bookmarkStart w:id="56" w:name="a-favor-to-ask"/>
    <w:p>
      <w:pPr>
        <w:pStyle w:val="Heading2"/>
      </w:pPr>
      <w:r>
        <w:t xml:space="preserve">A Favor to Ask</w:t>
      </w:r>
    </w:p>
    <w:p>
      <w:pPr>
        <w:pStyle w:val="FirstParagraph"/>
      </w:pPr>
      <w:r>
        <w:t xml:space="preserve">Pedants of the world (as one of you, I come in peace), I have a favor to ask.</w:t>
      </w:r>
    </w:p>
    <w:p>
      <w:pPr>
        <w:pStyle w:val="BodyText"/>
      </w:pPr>
      <w:r>
        <w:t xml:space="preserve">This book is called R Without Statistics. But it’s not meant to be taken literally. Of course it’s true that if you’re making a graph you’re using statistics. So, before you start typing an angry email to me, please know that R Without Statistics is a mindset rather than a literal statement.</w:t>
      </w:r>
    </w:p>
    <w:p>
      <w:pPr>
        <w:pStyle w:val="BodyText"/>
      </w:pPr>
      <w:r>
        <w:t xml:space="preserve">We’re all using R with statistics already. Let’s also learn to use R without statistics.</w:t>
      </w:r>
    </w:p>
    <w:bookmarkEnd w:id="56"/>
    <w:bookmarkEnd w:id="57"/>
    <w:bookmarkStart w:id="126" w:name="data-viz-chapter"/>
    <w:p>
      <w:pPr>
        <w:pStyle w:val="Heading1"/>
      </w:pPr>
      <w:r>
        <w:rPr>
          <w:rStyle w:val="SectionNumber"/>
        </w:rPr>
        <w:t xml:space="preserve">2</w:t>
      </w:r>
      <w:r>
        <w:tab/>
      </w:r>
      <w:r>
        <w:t xml:space="preserve">Principles of Data Visualization</w:t>
      </w:r>
    </w:p>
    <w:p>
      <w:pPr>
        <w:pStyle w:val="FirstParagraph"/>
      </w:pPr>
      <w:r>
        <w:t xml:space="preserve">In the spring of 2021, nearly all of the American West was in a drought. By April of that year, officials in Southern California had declared a water emergency, citing unprecedented conditions.</w:t>
      </w:r>
    </w:p>
    <w:p>
      <w:pPr>
        <w:pStyle w:val="BodyText"/>
      </w:pPr>
      <w:r>
        <w:t xml:space="preserve">This wouldn’t have come as news to those living in California and other Western states. Drought conditions like those in the West in 2021 are becoming increasingly common. Yet communicating the extent of problem remains difficult. How can we show the data in a way that accurately represents it while making it compelling enough to get people to take notice?</w:t>
      </w:r>
      <w:r>
        <w:t xml:space="preserve"> </w:t>
      </w:r>
      <w:r>
        <w:t xml:space="preserve">This was the challenge that data-visualization designers Cédric Scherer and Georgios Karamanis took on in the fall of 2021. Working with the magazine</w:t>
      </w:r>
      <w:r>
        <w:t xml:space="preserve"> </w:t>
      </w:r>
      <w:r>
        <w:rPr>
          <w:iCs/>
          <w:i/>
        </w:rPr>
        <w:t xml:space="preserve">Scientific American</w:t>
      </w:r>
      <w:r>
        <w:t xml:space="preserve"> </w:t>
      </w:r>
      <w:r>
        <w:t xml:space="preserve">to create a data visualization of drought conditions over the last two decades in the United States, they turned to the ggplot2 package to transform what could have been dry data (pardon the pun) into a visually arresting and impactful graph.</w:t>
      </w:r>
    </w:p>
    <w:p>
      <w:pPr>
        <w:pStyle w:val="BodyText"/>
      </w:pPr>
      <w:r>
        <w:t xml:space="preserve">In this chapter, I show how Scherer and Karamanis made their data visualization. We begin by looking at why the data visualization is effective. Next, we talk about the grammar of graphics, a theory to make sense of graphs that underlies the ggplot2 package that Scherer, Karamanis, and millions of others use to make data visualization. We then return to the drought graph, recreating it step-by-step using ggplot2. In the process, we pull out some key principles of high-quality data visualization that you can use to improve your own work.</w:t>
      </w:r>
    </w:p>
    <w:bookmarkStart w:id="67" w:name="the-drought-visualization"/>
    <w:p>
      <w:pPr>
        <w:pStyle w:val="Heading2"/>
      </w:pPr>
      <w:r>
        <w:t xml:space="preserve">The Drought Visualization</w:t>
      </w:r>
    </w:p>
    <w:p>
      <w:pPr>
        <w:pStyle w:val="FirstParagraph"/>
      </w:pPr>
      <w:r>
        <w:t xml:space="preserve">There was nothing unique about the data that Scherer and Karamanis used. Other news organizations had relied on the same data, from the National Drought Center, in their stories. But Scherer and Karamanis visualized it in a way that it both grabs attention and communicates the scale of the phenomenon. Figure</w:t>
      </w:r>
      <w:r>
        <w:t xml:space="preserve"> </w:t>
      </w:r>
      <w:r>
        <w:t xml:space="preserve">2.1</w:t>
      </w:r>
      <w:r>
        <w:t xml:space="preserve"> </w:t>
      </w:r>
      <w:r>
        <w:t xml:space="preserve">shows a section of the final visualization. Showing four regions over the last two decades, the increase in drought conditions, especially in California and the Southwest, is made apparent.</w:t>
      </w:r>
    </w:p>
    <w:p>
      <w:pPr>
        <w:pStyle w:val="BodyText"/>
      </w:pPr>
      <w:r>
        <w:t xml:space="preserve">[F02001.pdf]</w:t>
      </w:r>
    </w:p>
    <w:p>
      <w:pPr>
        <w:pStyle w:val="CaptionedFigure"/>
      </w:pPr>
      <w:r>
        <w:drawing>
          <wp:inline>
            <wp:extent cx="4602684" cy="7364295"/>
            <wp:effectExtent b="0" l="0" r="0" t="0"/>
            <wp:docPr descr="Figure 2.1: A section of the final drought visualization. If you’re incredibly eagle-eyed, you’ll see a few minor elements that differ from the version published in Scientific American. These are things I had to change to make the plots fit in this book (for example, altering the text size and putting legend text on two rows) or things that Scientific American added in post-production (such as annotations)." title="" id="59" name="Picture"/>
            <a:graphic>
              <a:graphicData uri="http://schemas.openxmlformats.org/drawingml/2006/picture">
                <pic:pic>
                  <pic:nvPicPr>
                    <pic:cNvPr descr="data-viz_files/figure-docx/final-viz-1.png" id="60" name="Picture"/>
                    <pic:cNvPicPr>
                      <a:picLocks noChangeArrowheads="1" noChangeAspect="1"/>
                    </pic:cNvPicPr>
                  </pic:nvPicPr>
                  <pic:blipFill>
                    <a:blip r:embed="rId58"/>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 A section of the final drought visualization. If you’re incredibly eagle-eyed, you’ll see a few minor elements that differ from the version published in</w:t>
      </w:r>
      <w:r>
        <w:t xml:space="preserve"> </w:t>
      </w:r>
      <w:r>
        <w:rPr>
          <w:iCs/>
          <w:i/>
        </w:rPr>
        <w:t xml:space="preserve">Scientific American</w:t>
      </w:r>
      <w:r>
        <w:t xml:space="preserve">. These are things I had to change to make the plots fit in this book (for example, altering the text size and putting legend text on two rows) or things that</w:t>
      </w:r>
      <w:r>
        <w:t xml:space="preserve"> </w:t>
      </w:r>
      <w:r>
        <w:rPr>
          <w:iCs/>
          <w:i/>
        </w:rPr>
        <w:t xml:space="preserve">Scientific American</w:t>
      </w:r>
      <w:r>
        <w:t xml:space="preserve"> </w:t>
      </w:r>
      <w:r>
        <w:t xml:space="preserve">added in post-production (such as annotations).</w:t>
      </w:r>
    </w:p>
    <w:p>
      <w:pPr>
        <w:pStyle w:val="BodyText"/>
      </w:pPr>
      <w:r>
        <w:t xml:space="preserve">To understand why this visualization is effective, let’s break it down into pieces. At the broadest level, the data visualization is notable for its minimalist aesthetic. There are, for example, no grid lines and few text labels, as well as little text along the axes. What Scherer and Karamanis have done is remove what statistician Edward Tufte, in his 1983 book</w:t>
      </w:r>
      <w:r>
        <w:t xml:space="preserve"> </w:t>
      </w:r>
      <w:r>
        <w:rPr>
          <w:iCs/>
          <w:i/>
        </w:rPr>
        <w:t xml:space="preserve">The Visual Display of Quantitative Information</w:t>
      </w:r>
      <w:r>
        <w:t xml:space="preserve">, calls</w:t>
      </w:r>
      <w:r>
        <w:t xml:space="preserve"> </w:t>
      </w:r>
      <w:r>
        <w:rPr>
          <w:iCs/>
          <w:i/>
        </w:rPr>
        <w:t xml:space="preserve">chartjunk</w:t>
      </w:r>
      <w:r>
        <w:t xml:space="preserve">. Tufte wrote (and researchers, as well as data visualization designers since, have generally agreed) that extraneous elements often hinder, rather than help, our understanding of charts.</w:t>
      </w:r>
    </w:p>
    <w:p>
      <w:pPr>
        <w:pStyle w:val="BodyText"/>
      </w:pPr>
      <w:r>
        <w:t xml:space="preserve">Need proof that Scherer and Karamanis’s decluttered graph is better than the alternative? Figure</w:t>
      </w:r>
      <w:r>
        <w:t xml:space="preserve"> </w:t>
      </w:r>
      <w:r>
        <w:t xml:space="preserve">2.2</w:t>
      </w:r>
      <w:r>
        <w:t xml:space="preserve"> </w:t>
      </w:r>
      <w:r>
        <w:t xml:space="preserve">shows a version with a few small tweaks to the code to include grid lines and text labels on axes. Prepare yourself for clutter!</w:t>
      </w:r>
    </w:p>
    <w:p>
      <w:pPr>
        <w:pStyle w:val="BodyText"/>
      </w:pPr>
      <w:r>
        <w:t xml:space="preserve">[F02002.pdf]</w:t>
      </w:r>
    </w:p>
    <w:p>
      <w:pPr>
        <w:pStyle w:val="CaptionedFigure"/>
      </w:pPr>
      <w:r>
        <w:drawing>
          <wp:inline>
            <wp:extent cx="4602684" cy="7364295"/>
            <wp:effectExtent b="0" l="0" r="0" t="0"/>
            <wp:docPr descr="Figure 2.2: The cluttered version of the drought visualization" title="" id="62" name="Picture"/>
            <a:graphic>
              <a:graphicData uri="http://schemas.openxmlformats.org/drawingml/2006/picture">
                <pic:pic>
                  <pic:nvPicPr>
                    <pic:cNvPr descr="data-viz_files/figure-docx/cluttered-viz-1.png" id="63" name="Picture"/>
                    <pic:cNvPicPr>
                      <a:picLocks noChangeArrowheads="1" noChangeAspect="1"/>
                    </pic:cNvPicPr>
                  </pic:nvPicPr>
                  <pic:blipFill>
                    <a:blip r:embed="rId61"/>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2.2: The cluttered version of the drought visualization</w:t>
      </w:r>
    </w:p>
    <w:p>
      <w:pPr>
        <w:pStyle w:val="BodyText"/>
      </w:pPr>
      <w:r>
        <w:t xml:space="preserve">Again, it’s not just that this cluttered version looks worse. The clutter actively inhibits understanding. Rather than focus on overall drought patterns (the point of the graph), our brain gets stuck reading repetitive and unnecessary axis text.</w:t>
      </w:r>
    </w:p>
    <w:p>
      <w:pPr>
        <w:pStyle w:val="BodyText"/>
      </w:pPr>
      <w:r>
        <w:t xml:space="preserve">One of the best ways to reduce clutter is to break a single chart into what are known as</w:t>
      </w:r>
      <w:r>
        <w:t xml:space="preserve"> </w:t>
      </w:r>
      <w:r>
        <w:rPr>
          <w:iCs/>
          <w:i/>
        </w:rPr>
        <w:t xml:space="preserve">small multiples</w:t>
      </w:r>
      <w:r>
        <w:t xml:space="preserve">. When we look closely at the data visualization, we see that it is not one chart but actually a set of charts. Each rectangle represents one region in one year. If we filter to show the Southwest region in 2003 and add axis titles, we can see in Figure</w:t>
      </w:r>
      <w:r>
        <w:t xml:space="preserve"> </w:t>
      </w:r>
      <w:r>
        <w:t xml:space="preserve">2.3</w:t>
      </w:r>
      <w:r>
        <w:t xml:space="preserve"> </w:t>
      </w:r>
      <w:r>
        <w:t xml:space="preserve">that the x axis shows the week while the y axis shows the percentage of that region at different drought levels.</w:t>
      </w:r>
    </w:p>
    <w:p>
      <w:pPr>
        <w:pStyle w:val="BodyText"/>
      </w:pPr>
      <w:r>
        <w:t xml:space="preserve">[F02003.pdf]</w:t>
      </w:r>
    </w:p>
    <w:p>
      <w:pPr>
        <w:pStyle w:val="CaptionedFigure"/>
      </w:pPr>
      <w:r>
        <w:drawing>
          <wp:inline>
            <wp:extent cx="4602684" cy="3682147"/>
            <wp:effectExtent b="0" l="0" r="0" t="0"/>
            <wp:docPr descr="Figure 2.3: A drought visualization for the Southwest in 2003" title="" id="65" name="Picture"/>
            <a:graphic>
              <a:graphicData uri="http://schemas.openxmlformats.org/drawingml/2006/picture">
                <pic:pic>
                  <pic:nvPicPr>
                    <pic:cNvPr descr="data-viz_files/figure-docx/viz-sw-2003-1.png" id="66" name="Picture"/>
                    <pic:cNvPicPr>
                      <a:picLocks noChangeArrowheads="1" noChangeAspect="1"/>
                    </pic:cNvPicPr>
                  </pic:nvPicPr>
                  <pic:blipFill>
                    <a:blip r:embed="rId6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2.3: A drought visualization for the Southwest in 2003</w:t>
      </w:r>
    </w:p>
    <w:p>
      <w:pPr>
        <w:pStyle w:val="BodyText"/>
      </w:pPr>
      <w:r>
        <w:t xml:space="preserve">Zooming in on a single region in a single year also makes the color choices more obvious. The lightest bars show the percentage of the region that is abnormally dry while the darkest bars show the percentage in exceptional drought conditions. These colors, as we’ll see shortly, are intentionally chosen to make differences in the drought levels visible to all readers.</w:t>
      </w:r>
      <w:r>
        <w:t xml:space="preserve"> </w:t>
      </w:r>
      <w:r>
        <w:t xml:space="preserve">When I asked Scherer and Karamanis to speak with me about this data visualization, they initially told me that the code for this piece might be too simple to highlight the power of R for data visualization. No, I told them, I want to speak with you precisely because the code is not super complex. The fact that Scherer and Karamanis were able to produce this complex graph with relatively simple code shows the power of R for data visualization. And it is possible</w:t>
      </w:r>
      <w:r>
        <w:t xml:space="preserve"> </w:t>
      </w:r>
      <w:r>
        <w:rPr>
          <w:iCs/>
          <w:i/>
        </w:rPr>
        <w:t xml:space="preserve">because</w:t>
      </w:r>
      <w:r>
        <w:t xml:space="preserve"> </w:t>
      </w:r>
      <w:r>
        <w:t xml:space="preserve">of a theory called the grammar of graphics.</w:t>
      </w:r>
    </w:p>
    <w:bookmarkEnd w:id="67"/>
    <w:bookmarkStart w:id="74" w:name="the-grammar-of-graphics"/>
    <w:p>
      <w:pPr>
        <w:pStyle w:val="Heading2"/>
      </w:pPr>
      <w:r>
        <w:t xml:space="preserve">The Grammar of Graphics</w:t>
      </w:r>
    </w:p>
    <w:p>
      <w:pPr>
        <w:pStyle w:val="FirstParagraph"/>
      </w:pPr>
      <w:r>
        <w:t xml:space="preserve">If you’ve used Excel to make graphs, you’re probably familiar with the menu shown in Figure</w:t>
      </w:r>
      <w:r>
        <w:t xml:space="preserve"> </w:t>
      </w:r>
      <w:r>
        <w:t xml:space="preserve">2.4</w:t>
      </w:r>
      <w:r>
        <w:t xml:space="preserve">. When working in Excel, your graph-making journey begins by selecting the type of graph you want to make. Want a bar chart? Click the bar chart icon. Want a line chart? Click the line chart icon.</w:t>
      </w:r>
    </w:p>
    <w:p>
      <w:pPr>
        <w:pStyle w:val="BodyText"/>
      </w:pPr>
      <w:r>
        <w:t xml:space="preserve">[F02004.png]</w:t>
      </w:r>
    </w:p>
    <w:p>
      <w:pPr>
        <w:pStyle w:val="CaptionedFigure"/>
      </w:pPr>
      <w:r>
        <w:drawing>
          <wp:inline>
            <wp:extent cx="4076700" cy="1041400"/>
            <wp:effectExtent b="0" l="0" r="0" t="0"/>
            <wp:docPr descr="Figure 2.4: The Excel chart chooser menu" title="" id="69" name="Picture"/>
            <a:graphic>
              <a:graphicData uri="http://schemas.openxmlformats.org/drawingml/2006/picture">
                <pic:pic>
                  <pic:nvPicPr>
                    <pic:cNvPr descr="../../assets/excel-chart-chooser.png" id="70" name="Picture"/>
                    <pic:cNvPicPr>
                      <a:picLocks noChangeArrowheads="1" noChangeAspect="1"/>
                    </pic:cNvPicPr>
                  </pic:nvPicPr>
                  <pic:blipFill>
                    <a:blip r:embed="rId68"/>
                    <a:stretch>
                      <a:fillRect/>
                    </a:stretch>
                  </pic:blipFill>
                  <pic:spPr bwMode="auto">
                    <a:xfrm>
                      <a:off x="0" y="0"/>
                      <a:ext cx="4076700" cy="1041400"/>
                    </a:xfrm>
                    <a:prstGeom prst="rect">
                      <a:avLst/>
                    </a:prstGeom>
                    <a:noFill/>
                    <a:ln w="9525">
                      <a:noFill/>
                      <a:headEnd/>
                      <a:tailEnd/>
                    </a:ln>
                  </pic:spPr>
                </pic:pic>
              </a:graphicData>
            </a:graphic>
          </wp:inline>
        </w:drawing>
      </w:r>
    </w:p>
    <w:p>
      <w:pPr>
        <w:pStyle w:val="ImageCaption"/>
      </w:pPr>
      <w:r>
        <w:t xml:space="preserve">Figure 2.4: The Excel chart chooser menu</w:t>
      </w:r>
    </w:p>
    <w:p>
      <w:pPr>
        <w:pStyle w:val="BodyText"/>
      </w:pPr>
      <w:r>
        <w:t xml:space="preserve">f you’ve only ever made data visualization in Excel, this first step may seem so obvious that you’ve never even considered the process of creating data visualization in any other way. But there are different models for thinking about graphs. Rather than conceptualizing graphs types as being distinct, we can recognize the things that they have in common and use these commonalities as the starting point for making them.</w:t>
      </w:r>
    </w:p>
    <w:p>
      <w:pPr>
        <w:pStyle w:val="BodyText"/>
      </w:pPr>
      <w:r>
        <w:t xml:space="preserve">This approach to thinking about graphs comes from the late statistician Leland Wilkinson. For years, Wilkinson thought deeply about what data visualization is and how we can describe it. In 1999, he published a book called</w:t>
      </w:r>
      <w:r>
        <w:t xml:space="preserve"> </w:t>
      </w:r>
      <w:r>
        <w:rPr>
          <w:iCs/>
          <w:i/>
        </w:rPr>
        <w:t xml:space="preserve">The Grammar of Graphics</w:t>
      </w:r>
      <w:r>
        <w:t xml:space="preserve"> </w:t>
      </w:r>
      <w:r>
        <w:t xml:space="preserve">that sought to develop a consistent way of describing all graphs. In it, Wilkinson argued that we should think of plots not as distinct types à la Excel, but as following a grammar that we can use to describe</w:t>
      </w:r>
      <w:r>
        <w:t xml:space="preserve"> </w:t>
      </w:r>
      <w:r>
        <w:rPr>
          <w:iCs/>
          <w:i/>
        </w:rPr>
        <w:t xml:space="preserve">any</w:t>
      </w:r>
      <w:r>
        <w:t xml:space="preserve"> </w:t>
      </w:r>
      <w:r>
        <w:t xml:space="preserve">plot. Just as English grammar tells us that a noun is typically followed by a verb (which is why</w:t>
      </w:r>
      <w:r>
        <w:t xml:space="preserve"> </w:t>
      </w:r>
      <w:r>
        <w:t xml:space="preserve">“</w:t>
      </w:r>
      <w:r>
        <w:t xml:space="preserve">he goes</w:t>
      </w:r>
      <w:r>
        <w:t xml:space="preserve">”</w:t>
      </w:r>
      <w:r>
        <w:t xml:space="preserve"> </w:t>
      </w:r>
      <w:r>
        <w:t xml:space="preserve">works, while the opposite,</w:t>
      </w:r>
      <w:r>
        <w:t xml:space="preserve"> </w:t>
      </w:r>
      <w:r>
        <w:t xml:space="preserve">“</w:t>
      </w:r>
      <w:r>
        <w:t xml:space="preserve">goes he,</w:t>
      </w:r>
      <w:r>
        <w:t xml:space="preserve">”</w:t>
      </w:r>
      <w:r>
        <w:t xml:space="preserve"> </w:t>
      </w:r>
      <w:r>
        <w:t xml:space="preserve">does not), knowledge of the grammar of graphics allows us to understand why certain graph types</w:t>
      </w:r>
      <w:r>
        <w:t xml:space="preserve"> </w:t>
      </w:r>
      <w:r>
        <w:t xml:space="preserve">“</w:t>
      </w:r>
      <w:r>
        <w:t xml:space="preserve">work.</w:t>
      </w:r>
      <w:r>
        <w:t xml:space="preserve">”</w:t>
      </w:r>
    </w:p>
    <w:p>
      <w:pPr>
        <w:pStyle w:val="BodyText"/>
      </w:pPr>
      <w:r>
        <w:t xml:space="preserve">Thinking about data visualization through the lens of the grammar of graphics allow us to see, for example, that graphs typically have some data that is plotted on the x axis and other data that is plotted on the y axis. This is the case no matter whether the graph is a bar chart or a line chart, for example. Consider Figure</w:t>
      </w:r>
      <w:r>
        <w:t xml:space="preserve"> </w:t>
      </w:r>
      <w:r>
        <w:t xml:space="preserve">2.5</w:t>
      </w:r>
      <w:r>
        <w:t xml:space="preserve">, which shows two charts that use identical data on life expectancy in Afghanistan.</w:t>
      </w:r>
    </w:p>
    <w:p>
      <w:pPr>
        <w:pStyle w:val="BodyText"/>
      </w:pPr>
      <w:r>
        <w:t xml:space="preserve">[F02005.pdf]</w:t>
      </w:r>
    </w:p>
    <w:p>
      <w:pPr>
        <w:pStyle w:val="CaptionedFigure"/>
      </w:pPr>
      <w:r>
        <w:drawing>
          <wp:inline>
            <wp:extent cx="4602684" cy="3682147"/>
            <wp:effectExtent b="0" l="0" r="0" t="0"/>
            <wp:docPr descr="Figure 2.5: A bar chart and a line chart showing identical data on Afghanistan life expectancy" title="" id="72" name="Picture"/>
            <a:graphic>
              <a:graphicData uri="http://schemas.openxmlformats.org/drawingml/2006/picture">
                <pic:pic>
                  <pic:nvPicPr>
                    <pic:cNvPr descr="data-viz_files/figure-docx/bar-line-chart-1.png" id="73" name="Picture"/>
                    <pic:cNvPicPr>
                      <a:picLocks noChangeArrowheads="1" noChangeAspect="1"/>
                    </pic:cNvPicPr>
                  </pic:nvPicPr>
                  <pic:blipFill>
                    <a:blip r:embed="rId7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2.5: A bar chart and a line chart showing identical data on Afghanistan life expectancy</w:t>
      </w:r>
    </w:p>
    <w:p>
      <w:pPr>
        <w:pStyle w:val="BodyText"/>
      </w:pPr>
      <w:r>
        <w:t xml:space="preserve">While they look different (and would, to the Excel user, be different types of graphs), Wilkinson’s grammar of graphics allows us to see their similarities. (Incidentally, Wilkinson’s feelings on graph-making tools like Excel became clear when he wrote that</w:t>
      </w:r>
      <w:r>
        <w:t xml:space="preserve"> </w:t>
      </w:r>
      <w:r>
        <w:t xml:space="preserve">“</w:t>
      </w:r>
      <w:r>
        <w:t xml:space="preserve">most charting packages channel user requests into a rigid array of chart types.</w:t>
      </w:r>
      <w:r>
        <w:t xml:space="preserve">”</w:t>
      </w:r>
      <w:r>
        <w:t xml:space="preserve">)</w:t>
      </w:r>
    </w:p>
    <w:p>
      <w:pPr>
        <w:pStyle w:val="BodyText"/>
      </w:pPr>
      <w:r>
        <w:t xml:space="preserve">When Wilkinson wrote his book, no data visualization tool could implement his grammar of graphics. This would change in 2010, when Hadley Wickham announced the ggplot2 package for R in an article titled</w:t>
      </w:r>
      <w:r>
        <w:t xml:space="preserve"> </w:t>
      </w:r>
      <w:r>
        <w:t xml:space="preserve">“</w:t>
      </w:r>
      <w:r>
        <w:t xml:space="preserve">A Layered Grammar of Graphics.</w:t>
      </w:r>
      <w:r>
        <w:t xml:space="preserve">”</w:t>
      </w:r>
      <w:r>
        <w:t xml:space="preserve"> </w:t>
      </w:r>
      <w:r>
        <w:t xml:space="preserve">By providing the tools to implement Wilkinson’s ideas, ggplot2 would come to revolutionize the world of data visualization.</w:t>
      </w:r>
    </w:p>
    <w:bookmarkEnd w:id="74"/>
    <w:bookmarkStart w:id="103" w:name="working-with-ggplot2"/>
    <w:p>
      <w:pPr>
        <w:pStyle w:val="Heading2"/>
      </w:pPr>
      <w:r>
        <w:t xml:space="preserve">Working With ggplot2</w:t>
      </w:r>
    </w:p>
    <w:p>
      <w:pPr>
        <w:pStyle w:val="FirstParagraph"/>
      </w:pPr>
      <w:r>
        <w:t xml:space="preserve">The ggplot2 R package (which I, like nearly everyone in the data visualization world, will refer to simply as ggplot) relies on the idea of plots having multiple layers. Let’s walk through some of the most important layers. We’ll begin by selecting variables to map to aesthetic properties. Then we’ll choose a geometric object to use to represent our data. Next we’ll change the aesthetic properties of our chart (the color scheme, for example) using a</w:t>
      </w:r>
      <w:r>
        <w:t xml:space="preserve"> </w:t>
      </w:r>
      <w:r>
        <w:rPr>
          <w:rStyle w:val="VerbatimChar"/>
        </w:rPr>
        <w:t xml:space="preserve">scale_</w:t>
      </w:r>
      <w:r>
        <w:t xml:space="preserve"> </w:t>
      </w:r>
      <w:r>
        <w:t xml:space="preserve">function. And finally we’ll use a</w:t>
      </w:r>
      <w:r>
        <w:t xml:space="preserve"> </w:t>
      </w:r>
      <w:r>
        <w:rPr>
          <w:rStyle w:val="VerbatimChar"/>
        </w:rPr>
        <w:t xml:space="preserve">theme_</w:t>
      </w:r>
      <w:r>
        <w:t xml:space="preserve"> </w:t>
      </w:r>
      <w:r>
        <w:t xml:space="preserve">function to set the overall look-and-feel of our plot.</w:t>
      </w:r>
    </w:p>
    <w:bookmarkStart w:id="78" w:name="X0711107dc177dc41fb8fc21bc941fb71d78123b"/>
    <w:p>
      <w:pPr>
        <w:pStyle w:val="Heading3"/>
      </w:pPr>
      <w:r>
        <w:t xml:space="preserve">The First Layer: Mapping Data to Aesthetic Properties</w:t>
      </w:r>
    </w:p>
    <w:p>
      <w:pPr>
        <w:pStyle w:val="FirstParagraph"/>
      </w:pPr>
      <w:r>
        <w:t xml:space="preserve">When creating a graph with ggplot, we begin by mapping data to aesthetic properties. All this really means is that we use things like the x or y axis, color, and size (the so-called aesthetic properties) to represent variables. To make this concrete, we’ll use the data on life expectancy in Afghanistan, introduced in the previous section, to generate a plot. Here’s what this data looks like:</w:t>
      </w:r>
    </w:p>
    <w:p>
      <w:pPr>
        <w:pStyle w:val="SourceCode"/>
      </w:pPr>
      <w:r>
        <w:rPr>
          <w:rStyle w:val="VerbatimChar"/>
        </w:rPr>
        <w:t xml:space="preserve">#&gt; # A tibble: 10 × 6</w:t>
      </w:r>
      <w:r>
        <w:br/>
      </w:r>
      <w:r>
        <w:rPr>
          <w:rStyle w:val="VerbatimChar"/>
        </w:rPr>
        <w:t xml:space="preserve">#&gt;    country     continent  year lifeExp      pop gdpPercap</w:t>
      </w:r>
      <w:r>
        <w:br/>
      </w:r>
      <w:r>
        <w:rPr>
          <w:rStyle w:val="VerbatimChar"/>
        </w:rPr>
        <w:t xml:space="preserve">#&gt;    &lt;fct&gt;       &lt;fct&gt;     &lt;int&gt;   &lt;dbl&gt;    &lt;int&gt;     &lt;dbl&gt;</w:t>
      </w:r>
      <w:r>
        <w:br/>
      </w:r>
      <w:r>
        <w:rPr>
          <w:rStyle w:val="VerbatimChar"/>
        </w:rPr>
        <w:t xml:space="preserve">#&gt;  1 Afghanistan Asia       1952    28.8  8425333      779.</w:t>
      </w:r>
      <w:r>
        <w:br/>
      </w:r>
      <w:r>
        <w:rPr>
          <w:rStyle w:val="VerbatimChar"/>
        </w:rPr>
        <w:t xml:space="preserve">#&gt;  2 Afghanistan Asia       1957    30.3  9240934      821.</w:t>
      </w:r>
      <w:r>
        <w:br/>
      </w:r>
      <w:r>
        <w:rPr>
          <w:rStyle w:val="VerbatimChar"/>
        </w:rPr>
        <w:t xml:space="preserve">#&gt;  3 Afghanistan Asia       1962    32.0 10267083      853.</w:t>
      </w:r>
      <w:r>
        <w:br/>
      </w:r>
      <w:r>
        <w:rPr>
          <w:rStyle w:val="VerbatimChar"/>
        </w:rPr>
        <w:t xml:space="preserve">#&gt;  4 Afghanistan Asia       1967    34.0 11537966      836.</w:t>
      </w:r>
      <w:r>
        <w:br/>
      </w:r>
      <w:r>
        <w:rPr>
          <w:rStyle w:val="VerbatimChar"/>
        </w:rPr>
        <w:t xml:space="preserve">#&gt;  5 Afghanistan Asia       1972    36.1 13079460      740.</w:t>
      </w:r>
      <w:r>
        <w:br/>
      </w:r>
      <w:r>
        <w:rPr>
          <w:rStyle w:val="VerbatimChar"/>
        </w:rPr>
        <w:t xml:space="preserve">#&gt;  6 Afghanistan Asia       1977    38.4 14880372      786.</w:t>
      </w:r>
      <w:r>
        <w:br/>
      </w:r>
      <w:r>
        <w:rPr>
          <w:rStyle w:val="VerbatimChar"/>
        </w:rPr>
        <w:t xml:space="preserve">#&gt;  7 Afghanistan Asia       1982    39.9 12881816      978.</w:t>
      </w:r>
      <w:r>
        <w:br/>
      </w:r>
      <w:r>
        <w:rPr>
          <w:rStyle w:val="VerbatimChar"/>
        </w:rPr>
        <w:t xml:space="preserve">#&gt;  8 Afghanistan Asia       1987    40.8 13867957      852.</w:t>
      </w:r>
      <w:r>
        <w:br/>
      </w:r>
      <w:r>
        <w:rPr>
          <w:rStyle w:val="VerbatimChar"/>
        </w:rPr>
        <w:t xml:space="preserve">#&gt;  9 Afghanistan Asia       1992    41.7 16317921      649.</w:t>
      </w:r>
      <w:r>
        <w:br/>
      </w:r>
      <w:r>
        <w:rPr>
          <w:rStyle w:val="VerbatimChar"/>
        </w:rPr>
        <w:t xml:space="preserve">#&gt; 10 Afghanistan Asia       1997    41.8 22227415      635.</w:t>
      </w:r>
    </w:p>
    <w:p>
      <w:pPr>
        <w:pStyle w:val="FirstParagraph"/>
      </w:pPr>
      <w:r>
        <w:t xml:space="preserve">If we want to make a chart with ggplot, we need to first decide which variable to put on the x axis and which to put on the y axis. Let’s say we want to show life expectancy over time. That means we would use the variable</w:t>
      </w:r>
      <w:r>
        <w:t xml:space="preserve"> </w:t>
      </w:r>
      <w:r>
        <w:rPr>
          <w:rStyle w:val="VerbatimChar"/>
        </w:rPr>
        <w:t xml:space="preserve">year</w:t>
      </w:r>
      <w:r>
        <w:t xml:space="preserve"> </w:t>
      </w:r>
      <w:r>
        <w:t xml:space="preserve">on the x axis and the variable</w:t>
      </w:r>
      <w:r>
        <w:t xml:space="preserve"> </w:t>
      </w:r>
      <w:r>
        <w:rPr>
          <w:rStyle w:val="VerbatimChar"/>
        </w:rPr>
        <w:t xml:space="preserve">lifeExp</w:t>
      </w:r>
      <w:r>
        <w:t xml:space="preserve"> </w:t>
      </w:r>
      <w:r>
        <w:t xml:space="preserve">on the y axis. To do so, we begin by using the</w:t>
      </w:r>
      <w:r>
        <w:t xml:space="preserve"> </w:t>
      </w:r>
      <w:r>
        <w:rPr>
          <w:rStyle w:val="VerbatimChar"/>
        </w:rPr>
        <w:t xml:space="preserve">ggplot()</w:t>
      </w:r>
      <w:r>
        <w:t xml:space="preserve"> </w:t>
      </w:r>
      <w:r>
        <w:t xml:space="preserve">function:</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w:t>
      </w:r>
    </w:p>
    <w:p>
      <w:pPr>
        <w:pStyle w:val="FirstParagraph"/>
      </w:pPr>
      <w:r>
        <w:t xml:space="preserve">Within this function, we tell R that we’re using the data frame</w:t>
      </w:r>
      <w:r>
        <w:t xml:space="preserve"> </w:t>
      </w:r>
      <w:r>
        <w:rPr>
          <w:rStyle w:val="VerbatimChar"/>
        </w:rPr>
        <w:t xml:space="preserve">gapminder_10_rows</w:t>
      </w:r>
      <w:r>
        <w:t xml:space="preserve">. This is the filtered version we created from the full</w:t>
      </w:r>
      <w:r>
        <w:t xml:space="preserve"> </w:t>
      </w:r>
      <w:r>
        <w:rPr>
          <w:rStyle w:val="VerbatimChar"/>
        </w:rPr>
        <w:t xml:space="preserve">gapminder</w:t>
      </w:r>
      <w:r>
        <w:t xml:space="preserve"> </w:t>
      </w:r>
      <w:r>
        <w:t xml:space="preserve">data frame, which includes over 1,700 rows of data. The line following this tells R to use</w:t>
      </w:r>
      <w:r>
        <w:t xml:space="preserve"> </w:t>
      </w:r>
      <w:r>
        <w:rPr>
          <w:rStyle w:val="VerbatimChar"/>
        </w:rPr>
        <w:t xml:space="preserve">year</w:t>
      </w:r>
      <w:r>
        <w:t xml:space="preserve"> </w:t>
      </w:r>
      <w:r>
        <w:t xml:space="preserve">on the x axis and</w:t>
      </w:r>
      <w:r>
        <w:t xml:space="preserve"> </w:t>
      </w:r>
      <w:r>
        <w:rPr>
          <w:rStyle w:val="VerbatimChar"/>
        </w:rPr>
        <w:t xml:space="preserve">lifeExp</w:t>
      </w:r>
      <w:r>
        <w:t xml:space="preserve"> </w:t>
      </w:r>
      <w:r>
        <w:t xml:space="preserve">on the y axis. When we run the code, what we get in Figure</w:t>
      </w:r>
      <w:r>
        <w:t xml:space="preserve"> </w:t>
      </w:r>
      <w:r>
        <w:t xml:space="preserve">2.6</w:t>
      </w:r>
      <w:r>
        <w:t xml:space="preserve"> </w:t>
      </w:r>
      <w:r>
        <w:t xml:space="preserve">doesn’t look like much.</w:t>
      </w:r>
    </w:p>
    <w:p>
      <w:pPr>
        <w:pStyle w:val="BodyText"/>
      </w:pPr>
      <w:r>
        <w:t xml:space="preserve">[F02006.pdf]</w:t>
      </w:r>
    </w:p>
    <w:p>
      <w:pPr>
        <w:pStyle w:val="CaptionedFigure"/>
      </w:pPr>
      <w:r>
        <w:drawing>
          <wp:inline>
            <wp:extent cx="4602684" cy="3682147"/>
            <wp:effectExtent b="0" l="0" r="0" t="0"/>
            <wp:docPr descr="Figure 2.6: A blank chart" title="" id="76" name="Picture"/>
            <a:graphic>
              <a:graphicData uri="http://schemas.openxmlformats.org/drawingml/2006/picture">
                <pic:pic>
                  <pic:nvPicPr>
                    <pic:cNvPr descr="data-viz_files/figure-docx/blank-ggplot-1.png" id="77" name="Picture"/>
                    <pic:cNvPicPr>
                      <a:picLocks noChangeArrowheads="1" noChangeAspect="1"/>
                    </pic:cNvPicPr>
                  </pic:nvPicPr>
                  <pic:blipFill>
                    <a:blip r:embed="rId7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2.6: A blank chart</w:t>
      </w:r>
    </w:p>
    <w:p>
      <w:pPr>
        <w:pStyle w:val="BodyText"/>
      </w:pPr>
      <w:r>
        <w:t xml:space="preserve">But, if you look closely, you can see the beginnings of a plot. Remember that x axis using</w:t>
      </w:r>
      <w:r>
        <w:t xml:space="preserve"> </w:t>
      </w:r>
      <w:r>
        <w:rPr>
          <w:rStyle w:val="VerbatimChar"/>
        </w:rPr>
        <w:t xml:space="preserve">year</w:t>
      </w:r>
      <w:r>
        <w:t xml:space="preserve">? There it is! And</w:t>
      </w:r>
      <w:r>
        <w:t xml:space="preserve"> </w:t>
      </w:r>
      <w:r>
        <w:rPr>
          <w:rStyle w:val="VerbatimChar"/>
        </w:rPr>
        <w:t xml:space="preserve">lifeExp</w:t>
      </w:r>
      <w:r>
        <w:t xml:space="preserve"> </w:t>
      </w:r>
      <w:r>
        <w:t xml:space="preserve">on the y axis? Yup, it’s there too. I can also see that the values on the x and y axes match up to our data. In the</w:t>
      </w:r>
      <w:r>
        <w:t xml:space="preserve"> </w:t>
      </w:r>
      <w:r>
        <w:rPr>
          <w:rStyle w:val="VerbatimChar"/>
        </w:rPr>
        <w:t xml:space="preserve">gapminder_10_rows</w:t>
      </w:r>
      <w:r>
        <w:t xml:space="preserve"> </w:t>
      </w:r>
      <w:r>
        <w:t xml:space="preserve">data frame, the first year is 1952 and the last year is 1997. The range of the x axis seems to have been created with this data, which goes from 1952 to 1997, in mind (spoiler: it was). And</w:t>
      </w:r>
      <w:r>
        <w:t xml:space="preserve"> </w:t>
      </w:r>
      <w:r>
        <w:rPr>
          <w:rStyle w:val="VerbatimChar"/>
        </w:rPr>
        <w:t xml:space="preserve">lifeExp</w:t>
      </w:r>
      <w:r>
        <w:t xml:space="preserve">, which goes from about 28 to about 42 will fit nicely on our y axis.</w:t>
      </w:r>
    </w:p>
    <w:bookmarkEnd w:id="78"/>
    <w:bookmarkStart w:id="91" w:name="the-second-layer-choosing-the-geoms"/>
    <w:p>
      <w:pPr>
        <w:pStyle w:val="Heading3"/>
      </w:pPr>
      <w:r>
        <w:t xml:space="preserve">The Second Layer: Choosing the geoms</w:t>
      </w:r>
    </w:p>
    <w:p>
      <w:pPr>
        <w:pStyle w:val="FirstParagraph"/>
      </w:pPr>
      <w:r>
        <w:t xml:space="preserve">Axes are nice, but we’re missing any type of visual representation of the data. To get this, we need to add the next layer in ggplot: geoms. Short for geometric objects, geoms are functions that provide different ways of representing data. For example, if we want to add points, we use</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t xml:space="preserve">Now, in Figure</w:t>
      </w:r>
      <w:r>
        <w:t xml:space="preserve"> </w:t>
      </w:r>
      <w:r>
        <w:t xml:space="preserve">2.7</w:t>
      </w:r>
      <w:r>
        <w:t xml:space="preserve">, we see that people in 1952 had a life expectancy of about 28 and that this value rose through every year in our data.</w:t>
      </w:r>
    </w:p>
    <w:p>
      <w:pPr>
        <w:pStyle w:val="BodyText"/>
      </w:pPr>
      <w:r>
        <w:t xml:space="preserve">[F02007.pdf]</w:t>
      </w:r>
    </w:p>
    <w:p>
      <w:pPr>
        <w:pStyle w:val="CaptionedFigure"/>
      </w:pPr>
      <w:r>
        <w:drawing>
          <wp:inline>
            <wp:extent cx="4602684" cy="3682147"/>
            <wp:effectExtent b="0" l="0" r="0" t="0"/>
            <wp:docPr descr="Figure 2.7: The same chart but with points added" title="" id="80" name="Picture"/>
            <a:graphic>
              <a:graphicData uri="http://schemas.openxmlformats.org/drawingml/2006/picture">
                <pic:pic>
                  <pic:nvPicPr>
                    <pic:cNvPr descr="data-viz_files/figure-docx/gapminder-points-plot-1.png" id="81" name="Picture"/>
                    <pic:cNvPicPr>
                      <a:picLocks noChangeArrowheads="1" noChangeAspect="1"/>
                    </pic:cNvPicPr>
                  </pic:nvPicPr>
                  <pic:blipFill>
                    <a:blip r:embed="rId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2.7: The same chart but with points added</w:t>
      </w:r>
    </w:p>
    <w:p>
      <w:pPr>
        <w:pStyle w:val="BodyText"/>
      </w:pPr>
      <w:r>
        <w:t xml:space="preserve">Let’s say we change our mind and want to make a line chart instead. Well, all we have to do is replace</w:t>
      </w:r>
      <w:r>
        <w:t xml:space="preserve"> </w:t>
      </w:r>
      <w:r>
        <w:rPr>
          <w:rStyle w:val="VerbatimChar"/>
        </w:rPr>
        <w:t xml:space="preserve">geom_point()</w:t>
      </w:r>
      <w:r>
        <w:t xml:space="preserve"> </w:t>
      </w:r>
      <w:r>
        <w:t xml:space="preserve">with</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Figure</w:t>
      </w:r>
      <w:r>
        <w:t xml:space="preserve"> </w:t>
      </w:r>
      <w:r>
        <w:t xml:space="preserve">2.8</w:t>
      </w:r>
      <w:r>
        <w:t xml:space="preserve"> </w:t>
      </w:r>
      <w:r>
        <w:t xml:space="preserve">shows the result.</w:t>
      </w:r>
    </w:p>
    <w:p>
      <w:pPr>
        <w:pStyle w:val="BodyText"/>
      </w:pPr>
      <w:r>
        <w:t xml:space="preserve">[F02008.pdf]</w:t>
      </w:r>
    </w:p>
    <w:p>
      <w:pPr>
        <w:pStyle w:val="CaptionedFigure"/>
      </w:pPr>
      <w:r>
        <w:drawing>
          <wp:inline>
            <wp:extent cx="4602684" cy="3682147"/>
            <wp:effectExtent b="0" l="0" r="0" t="0"/>
            <wp:docPr descr="Figure 2.8: The data as a line chart" title="" id="83" name="Picture"/>
            <a:graphic>
              <a:graphicData uri="http://schemas.openxmlformats.org/drawingml/2006/picture">
                <pic:pic>
                  <pic:nvPicPr>
                    <pic:cNvPr descr="data-viz_files/figure-docx/gapminder-line-plot-1.png" id="84" name="Picture"/>
                    <pic:cNvPicPr>
                      <a:picLocks noChangeArrowheads="1" noChangeAspect="1"/>
                    </pic:cNvPicPr>
                  </pic:nvPicPr>
                  <pic:blipFill>
                    <a:blip r:embed="rId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2.8: The data as a line chart</w:t>
      </w:r>
    </w:p>
    <w:p>
      <w:pPr>
        <w:pStyle w:val="BodyText"/>
      </w:pPr>
      <w:r>
        <w:t xml:space="preserve">To really get fancy, what if we add both</w:t>
      </w:r>
      <w:r>
        <w:t xml:space="preserve"> </w:t>
      </w:r>
      <w:r>
        <w:rPr>
          <w:rStyle w:val="VerbatimChar"/>
        </w:rPr>
        <w:t xml:space="preserve">geom_point()</w:t>
      </w:r>
      <w:r>
        <w:t xml:space="preserve"> </w:t>
      </w:r>
      <w:r>
        <w:t xml:space="preserve">and</w:t>
      </w:r>
      <w:r>
        <w:t xml:space="preserve"> </w:t>
      </w:r>
      <w:r>
        <w:rPr>
          <w:rStyle w:val="VerbatimChar"/>
        </w:rPr>
        <w:t xml:space="preserve">geom_line()</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t xml:space="preserve">This code generates a line chart with points, as seen in Figure</w:t>
      </w:r>
      <w:r>
        <w:t xml:space="preserve"> </w:t>
      </w:r>
      <w:r>
        <w:t xml:space="preserve">2.9</w:t>
      </w:r>
      <w:r>
        <w:t xml:space="preserve">.</w:t>
      </w:r>
    </w:p>
    <w:p>
      <w:pPr>
        <w:pStyle w:val="BodyText"/>
      </w:pPr>
      <w:r>
        <w:t xml:space="preserve">[F02009.pdf]</w:t>
      </w:r>
    </w:p>
    <w:p>
      <w:pPr>
        <w:pStyle w:val="CaptionedFigure"/>
      </w:pPr>
      <w:r>
        <w:drawing>
          <wp:inline>
            <wp:extent cx="4602684" cy="3682147"/>
            <wp:effectExtent b="0" l="0" r="0" t="0"/>
            <wp:docPr descr="Figure 2.9: The data with points and a line" title="" id="86" name="Picture"/>
            <a:graphic>
              <a:graphicData uri="http://schemas.openxmlformats.org/drawingml/2006/picture">
                <pic:pic>
                  <pic:nvPicPr>
                    <pic:cNvPr descr="data-viz_files/figure-docx/gapminder-points-line-plot-1.png" id="87" name="Picture"/>
                    <pic:cNvPicPr>
                      <a:picLocks noChangeArrowheads="1" noChangeAspect="1"/>
                    </pic:cNvPicPr>
                  </pic:nvPicPr>
                  <pic:blipFill>
                    <a:blip r:embed="rId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2.9: The data with points and a line</w:t>
      </w:r>
    </w:p>
    <w:p>
      <w:pPr>
        <w:pStyle w:val="BodyText"/>
      </w:pPr>
      <w:r>
        <w:t xml:space="preserve">We can extend this idea further, as seen in Figure</w:t>
      </w:r>
      <w:r>
        <w:t xml:space="preserve"> </w:t>
      </w:r>
      <w:r>
        <w:t xml:space="preserve">2.10</w:t>
      </w:r>
      <w:r>
        <w:t xml:space="preserve">, swapping in</w:t>
      </w:r>
      <w:r>
        <w:t xml:space="preserve"> </w:t>
      </w:r>
      <w:r>
        <w:rPr>
          <w:rStyle w:val="VerbatimChar"/>
        </w:rPr>
        <w:t xml:space="preserve">geom_col()</w:t>
      </w:r>
      <w:r>
        <w:t xml:space="preserve"> </w:t>
      </w:r>
      <w:r>
        <w:t xml:space="preserve">to create a bar chart:</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Note that the y axis range has been automatically updated, going from 0 to 40 to account for the different geom.</w:t>
      </w:r>
    </w:p>
    <w:p>
      <w:pPr>
        <w:pStyle w:val="BodyText"/>
      </w:pPr>
      <w:r>
        <w:t xml:space="preserve">[F02010.pdf]</w:t>
      </w:r>
    </w:p>
    <w:p>
      <w:pPr>
        <w:pStyle w:val="CaptionedFigure"/>
      </w:pPr>
      <w:r>
        <w:drawing>
          <wp:inline>
            <wp:extent cx="4602684" cy="3682147"/>
            <wp:effectExtent b="0" l="0" r="0" t="0"/>
            <wp:docPr descr="Figure 2.10: The data as a bar chart" title="" id="89" name="Picture"/>
            <a:graphic>
              <a:graphicData uri="http://schemas.openxmlformats.org/drawingml/2006/picture">
                <pic:pic>
                  <pic:nvPicPr>
                    <pic:cNvPr descr="data-viz_files/figure-docx/gapminder-bar-plot-1.png" id="90" name="Picture"/>
                    <pic:cNvPicPr>
                      <a:picLocks noChangeArrowheads="1" noChangeAspect="1"/>
                    </pic:cNvPicPr>
                  </pic:nvPicPr>
                  <pic:blipFill>
                    <a:blip r:embed="rId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2.10: The data as a bar chart</w:t>
      </w:r>
    </w:p>
    <w:p>
      <w:pPr>
        <w:pStyle w:val="BodyText"/>
      </w:pPr>
      <w:r>
        <w:t xml:space="preserve">As you can see, the difference between a line chart and a bar chart isn’t as great as the Excel chart-type picker might have us think. Both can have the same aesthetic properties (namely, putting years on the x axis and life expectancies on the y axis). They simply use different geometric objects to visually represent the data.</w:t>
      </w:r>
    </w:p>
    <w:bookmarkEnd w:id="91"/>
    <w:bookmarkStart w:id="98" w:name="Xfc2b70b771824b46a7e3198205141b62d65258a"/>
    <w:p>
      <w:pPr>
        <w:pStyle w:val="Heading3"/>
      </w:pPr>
      <w:r>
        <w:t xml:space="preserve">The Third Layer: Altering Aesthetic Properties</w:t>
      </w:r>
    </w:p>
    <w:p>
      <w:pPr>
        <w:pStyle w:val="FirstParagraph"/>
      </w:pPr>
      <w:r>
        <w:t xml:space="preserve">Before we return to the drought data visualization, let’s look at a few additional layers that can help us can alter our bar chart. Say we want to change the color of our bars. In the grammar of graphics approach to chart-making, this means mapping some variable to the aesthetic property of</w:t>
      </w:r>
      <w:r>
        <w:t xml:space="preserve"> </w:t>
      </w:r>
      <w:r>
        <w:rPr>
          <w:rStyle w:val="VerbatimChar"/>
        </w:rPr>
        <w:t xml:space="preserve">fill</w:t>
      </w:r>
      <w:r>
        <w:t xml:space="preserve">. (Slightly confusingly, the aesthetic property of</w:t>
      </w:r>
      <w:r>
        <w:t xml:space="preserve"> </w:t>
      </w:r>
      <w:r>
        <w:rPr>
          <w:rStyle w:val="VerbatimChar"/>
        </w:rPr>
        <w:t xml:space="preserve">color</w:t>
      </w:r>
      <w:r>
        <w:t xml:space="preserve"> </w:t>
      </w:r>
      <w:r>
        <w:t xml:space="preserve">would, for a bar chart, change only the outline of each bar). In the same way that we mapped</w:t>
      </w:r>
      <w:r>
        <w:t xml:space="preserve"> </w:t>
      </w:r>
      <w:r>
        <w:rPr>
          <w:rStyle w:val="VerbatimChar"/>
        </w:rPr>
        <w:t xml:space="preserve">year</w:t>
      </w:r>
      <w:r>
        <w:t xml:space="preserve"> </w:t>
      </w:r>
      <w:r>
        <w:t xml:space="preserve">to the x axis and y to</w:t>
      </w:r>
      <w:r>
        <w:t xml:space="preserve"> </w:t>
      </w:r>
      <w:r>
        <w:rPr>
          <w:rStyle w:val="VerbatimChar"/>
        </w:rPr>
        <w:t xml:space="preserve">lifeExp</w:t>
      </w:r>
      <w:r>
        <w:t xml:space="preserve">, we can also map fill to a variable, such as year:</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The result is shown in Figure</w:t>
      </w:r>
      <w:r>
        <w:t xml:space="preserve"> </w:t>
      </w:r>
      <w:r>
        <w:t xml:space="preserve">2.11</w:t>
      </w:r>
      <w:r>
        <w:t xml:space="preserve">. We see now that, for earlier years, the fill is darker, while for later years, it is lighter (the legend, added to the right of our plot, shows this).</w:t>
      </w:r>
    </w:p>
    <w:p>
      <w:pPr>
        <w:pStyle w:val="BodyText"/>
      </w:pPr>
      <w:r>
        <w:t xml:space="preserve">[F02011.pdf]</w:t>
      </w:r>
    </w:p>
    <w:p>
      <w:pPr>
        <w:pStyle w:val="CaptionedFigure"/>
      </w:pPr>
      <w:r>
        <w:drawing>
          <wp:inline>
            <wp:extent cx="4602684" cy="3682147"/>
            <wp:effectExtent b="0" l="0" r="0" t="0"/>
            <wp:docPr descr="Figure 2.11: The same chart, now with added colors" title="" id="93" name="Picture"/>
            <a:graphic>
              <a:graphicData uri="http://schemas.openxmlformats.org/drawingml/2006/picture">
                <pic:pic>
                  <pic:nvPicPr>
                    <pic:cNvPr descr="data-viz_files/figure-docx/gapminder-bar-colors-plot-1.png" id="94" name="Picture"/>
                    <pic:cNvPicPr>
                      <a:picLocks noChangeArrowheads="1" noChangeAspect="1"/>
                    </pic:cNvPicPr>
                  </pic:nvPicPr>
                  <pic:blipFill>
                    <a:blip r:embed="rId9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2.11: The same chart, now with added colors</w:t>
      </w:r>
    </w:p>
    <w:p>
      <w:pPr>
        <w:pStyle w:val="BodyText"/>
      </w:pPr>
      <w:r>
        <w:t xml:space="preserve">What if we want to change the fill colors? For that, we use a new</w:t>
      </w:r>
      <w:r>
        <w:t xml:space="preserve"> </w:t>
      </w:r>
      <w:r>
        <w:rPr>
          <w:iCs/>
          <w:i/>
        </w:rPr>
        <w:t xml:space="preserve">scale layer</w:t>
      </w:r>
      <w:r>
        <w:t xml:space="preserve">. In this case, I’ll use the</w:t>
      </w:r>
      <w:r>
        <w:t xml:space="preserve"> </w:t>
      </w:r>
      <w:r>
        <w:rPr>
          <w:rStyle w:val="VerbatimChar"/>
        </w:rPr>
        <w:t xml:space="preserve">scale_fill_viridis_c()</w:t>
      </w:r>
      <w:r>
        <w:t xml:space="preserve"> </w:t>
      </w:r>
      <w:r>
        <w:t xml:space="preserve">function. The c at the end of the function name refers to the fact that the data is continuous, meaning it can take any numeric value: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p>
    <w:p>
      <w:pPr>
        <w:pStyle w:val="FirstParagraph"/>
      </w:pPr>
      <w:r>
        <w:t xml:space="preserve">This function changes the default palette to one that is colorblind-friendly and prints well in grayscale. The</w:t>
      </w:r>
      <w:r>
        <w:t xml:space="preserve"> </w:t>
      </w:r>
      <w:r>
        <w:rPr>
          <w:rStyle w:val="VerbatimChar"/>
        </w:rPr>
        <w:t xml:space="preserve">scale_fill_viridis_c()</w:t>
      </w:r>
      <w:r>
        <w:t xml:space="preserve"> </w:t>
      </w:r>
      <w:r>
        <w:t xml:space="preserve">function is just one of many that start with</w:t>
      </w:r>
      <w:r>
        <w:t xml:space="preserve"> </w:t>
      </w:r>
      <w:r>
        <w:rPr>
          <w:rStyle w:val="VerbatimChar"/>
        </w:rPr>
        <w:t xml:space="preserve">scale_</w:t>
      </w:r>
      <w:r>
        <w:t xml:space="preserve"> </w:t>
      </w:r>
      <w:r>
        <w:t xml:space="preserve">and can alter the fill scale.</w:t>
      </w:r>
    </w:p>
    <w:p>
      <w:pPr>
        <w:pStyle w:val="BodyText"/>
      </w:pPr>
      <w:r>
        <w:t xml:space="preserve">[F02012.pdf]</w:t>
      </w:r>
    </w:p>
    <w:p>
      <w:pPr>
        <w:pStyle w:val="CaptionedFigure"/>
      </w:pPr>
      <w:r>
        <w:drawing>
          <wp:inline>
            <wp:extent cx="4602684" cy="3682147"/>
            <wp:effectExtent b="0" l="0" r="0" t="0"/>
            <wp:docPr descr="Figure 2.12: The same chart with a colorblind-friendly palette" title="" id="96" name="Picture"/>
            <a:graphic>
              <a:graphicData uri="http://schemas.openxmlformats.org/drawingml/2006/picture">
                <pic:pic>
                  <pic:nvPicPr>
                    <pic:cNvPr descr="data-viz_files/figure-docx/gapminder-viridis-plot-1.png" id="97" name="Picture"/>
                    <pic:cNvPicPr>
                      <a:picLocks noChangeArrowheads="1" noChangeAspect="1"/>
                    </pic:cNvPicPr>
                  </pic:nvPicPr>
                  <pic:blipFill>
                    <a:blip r:embed="rId9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2.12: The same chart with a colorblind-friendly palette</w:t>
      </w:r>
    </w:p>
    <w:bookmarkEnd w:id="98"/>
    <w:bookmarkStart w:id="102" w:name="the-fourth-layer-setting-a-theme"/>
    <w:p>
      <w:pPr>
        <w:pStyle w:val="Heading3"/>
      </w:pPr>
      <w:r>
        <w:t xml:space="preserve">The Fourth Layer: Setting a Theme</w:t>
      </w:r>
    </w:p>
    <w:p>
      <w:pPr>
        <w:pStyle w:val="FirstParagraph"/>
      </w:pPr>
      <w:r>
        <w:t xml:space="preserve">A final layer we’ll look at is the theme layer. This layer allows us to change the overall look-and-feel of plots (plot backgrounds, grid lines, and so on). Just as there are a number of</w:t>
      </w:r>
      <w:r>
        <w:t xml:space="preserve"> </w:t>
      </w:r>
      <w:r>
        <w:rPr>
          <w:rStyle w:val="VerbatimChar"/>
        </w:rPr>
        <w:t xml:space="preserve">scale_</w:t>
      </w:r>
      <w:r>
        <w:t xml:space="preserve"> </w:t>
      </w:r>
      <w:r>
        <w:t xml:space="preserve">functions, there are also a number of functions that start with</w:t>
      </w:r>
      <w:r>
        <w:t xml:space="preserve"> </w:t>
      </w:r>
      <w:r>
        <w:rPr>
          <w:rStyle w:val="VerbatimChar"/>
        </w:rPr>
        <w:t xml:space="preserve">theme_.</w:t>
      </w:r>
      <w:r>
        <w:t xml:space="preserve"> </w:t>
      </w:r>
      <w:r>
        <w:t xml:space="preserve">Here, we’ve added</w:t>
      </w:r>
      <w:r>
        <w:t xml:space="preserve"> </w:t>
      </w:r>
      <w:r>
        <w:rPr>
          <w:rStyle w:val="VerbatimChar"/>
        </w:rPr>
        <w:t xml:space="preserve">theme_minimal()</w:t>
      </w:r>
      <w:r>
        <w:t xml:space="preserve">:</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gapminder_10_rows,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year,</w:t>
      </w:r>
      <w:r>
        <w:br/>
      </w:r>
      <w:r>
        <w:rPr>
          <w:rStyle w:val="NormalTok"/>
        </w:rPr>
        <w:t xml:space="preserve">    </w:t>
      </w:r>
      <w:r>
        <w:rPr>
          <w:rStyle w:val="AttributeTok"/>
        </w:rPr>
        <w:t xml:space="preserve">y =</w:t>
      </w:r>
      <w:r>
        <w:rPr>
          <w:rStyle w:val="NormalTok"/>
        </w:rPr>
        <w:t xml:space="preserve"> lifeExp,</w:t>
      </w:r>
      <w:r>
        <w:br/>
      </w:r>
      <w:r>
        <w:rPr>
          <w:rStyle w:val="NormalTok"/>
        </w:rPr>
        <w:t xml:space="preserve">    </w:t>
      </w:r>
      <w:r>
        <w:rPr>
          <w:rStyle w:val="AttributeTok"/>
        </w:rPr>
        <w:t xml:space="preserve">fill =</w:t>
      </w:r>
      <w:r>
        <w:rPr>
          <w:rStyle w:val="NormalTok"/>
        </w:rPr>
        <w:t xml:space="preserve"> year</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w:t>
      </w:r>
    </w:p>
    <w:p>
      <w:pPr>
        <w:pStyle w:val="FirstParagraph"/>
      </w:pPr>
      <w:r>
        <w:t xml:space="preserve">Notice in Figure</w:t>
      </w:r>
      <w:r>
        <w:t xml:space="preserve"> </w:t>
      </w:r>
      <w:r>
        <w:t xml:space="preserve">2.13</w:t>
      </w:r>
      <w:r>
        <w:t xml:space="preserve"> </w:t>
      </w:r>
      <w:r>
        <w:t xml:space="preserve">that this theme starts to declutter our plot.</w:t>
      </w:r>
    </w:p>
    <w:p>
      <w:pPr>
        <w:pStyle w:val="BodyText"/>
      </w:pPr>
      <w:r>
        <w:t xml:space="preserve">[F02013.pdf]</w:t>
      </w:r>
    </w:p>
    <w:p>
      <w:pPr>
        <w:pStyle w:val="CaptionedFigure"/>
      </w:pPr>
      <w:r>
        <w:drawing>
          <wp:inline>
            <wp:extent cx="4602684" cy="3682147"/>
            <wp:effectExtent b="0" l="0" r="0" t="0"/>
            <wp:docPr descr="Figure 2.13: The same chart with theme_minimal() added" title="" id="100" name="Picture"/>
            <a:graphic>
              <a:graphicData uri="http://schemas.openxmlformats.org/drawingml/2006/picture">
                <pic:pic>
                  <pic:nvPicPr>
                    <pic:cNvPr descr="data-viz_files/figure-docx/gapminder-theme-plot-1.png" id="101" name="Picture"/>
                    <pic:cNvPicPr>
                      <a:picLocks noChangeArrowheads="1" noChangeAspect="1"/>
                    </pic:cNvPicPr>
                  </pic:nvPicPr>
                  <pic:blipFill>
                    <a:blip r:embed="rId9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2.13: The same chart with</w:t>
      </w:r>
      <w:r>
        <w:t xml:space="preserve"> </w:t>
      </w:r>
      <w:r>
        <w:rPr>
          <w:rStyle w:val="VerbatimChar"/>
        </w:rPr>
        <w:t xml:space="preserve">theme_minimal()</w:t>
      </w:r>
      <w:r>
        <w:t xml:space="preserve"> </w:t>
      </w:r>
      <w:r>
        <w:t xml:space="preserve">added</w:t>
      </w:r>
    </w:p>
    <w:p>
      <w:pPr>
        <w:pStyle w:val="BodyText"/>
      </w:pPr>
      <w:r>
        <w:t xml:space="preserve">We’ve now seen why Hadley Wickham described the ggplot2 package as using a layered grammar of graphics. It implements Wilkinson’s theory through the creation of multiple layers. First, we select variables to map to aesthetic properties, such as x or y axes, color, and fill. Second, we choose the geometric object (or geom) we want to use to represent our data. Third, if we want to change aesthetic properties (for example, to use a different palette), we do this with a</w:t>
      </w:r>
      <w:r>
        <w:t xml:space="preserve"> </w:t>
      </w:r>
      <w:r>
        <w:rPr>
          <w:rStyle w:val="VerbatimChar"/>
        </w:rPr>
        <w:t xml:space="preserve">scale_</w:t>
      </w:r>
      <w:r>
        <w:t xml:space="preserve"> </w:t>
      </w:r>
      <w:r>
        <w:t xml:space="preserve">function. Fourth, we use a</w:t>
      </w:r>
      <w:r>
        <w:t xml:space="preserve"> </w:t>
      </w:r>
      <w:r>
        <w:rPr>
          <w:rStyle w:val="VerbatimChar"/>
        </w:rPr>
        <w:t xml:space="preserve">theme_</w:t>
      </w:r>
      <w:r>
        <w:t xml:space="preserve"> </w:t>
      </w:r>
      <w:r>
        <w:t xml:space="preserve">function to set the overall look-and-feel of our plot.</w:t>
      </w:r>
    </w:p>
    <w:p>
      <w:pPr>
        <w:pStyle w:val="BodyText"/>
      </w:pPr>
      <w:r>
        <w:t xml:space="preserve">We could improve the plot we’ve been working on in many ways. But rather than adding to an ugly plot, let’s instead return to the drought data visualization by Cédric Scherer and Georgios Karamanis. Going through their code will show us some familiar aspects of ggplot and reveal tips on how to make high-quality data visualization with R.</w:t>
      </w:r>
    </w:p>
    <w:bookmarkEnd w:id="102"/>
    <w:bookmarkEnd w:id="103"/>
    <w:bookmarkStart w:id="124" w:name="Xee62672d86f91eceb360b8edf353802f55de036"/>
    <w:p>
      <w:pPr>
        <w:pStyle w:val="Heading2"/>
      </w:pPr>
      <w:r>
        <w:t xml:space="preserve">Recreating the Drought Visualization with ggplot</w:t>
      </w:r>
    </w:p>
    <w:p>
      <w:pPr>
        <w:pStyle w:val="FirstParagraph"/>
      </w:pPr>
      <w:r>
        <w:t xml:space="preserve">The drought visualization code relies on a combination of ggplot fundamentals and some less-well-known tweaks that make it really shine. In order to understand how Scherer and Karamanis made their data visualization, we’ll start out with a simplified version of their code. We’ll build it up layer by layer, adding elements as we go.</w:t>
      </w:r>
    </w:p>
    <w:bookmarkStart w:id="107" w:name="plotting-one-region-and-year"/>
    <w:p>
      <w:pPr>
        <w:pStyle w:val="Heading3"/>
      </w:pPr>
      <w:r>
        <w:t xml:space="preserve">Plotting One Region and Year</w:t>
      </w:r>
    </w:p>
    <w:p>
      <w:pPr>
        <w:pStyle w:val="FirstParagraph"/>
      </w:pPr>
      <w:r>
        <w:t xml:space="preserve">Let’s start by looking at just one region (the Southwest) in one year (2003). First, we filter our data and save it as a new object called</w:t>
      </w:r>
      <w:r>
        <w:t xml:space="preserve"> </w:t>
      </w:r>
      <w:r>
        <w:rPr>
          <w:rStyle w:val="VerbatimChar"/>
        </w:rPr>
        <w:t xml:space="preserve">southwest_2003</w:t>
      </w:r>
      <w:r>
        <w:t xml:space="preserve">.</w:t>
      </w:r>
    </w:p>
    <w:p>
      <w:pPr>
        <w:pStyle w:val="SourceCode"/>
      </w:pPr>
      <w:r>
        <w:rPr>
          <w:rStyle w:val="NormalTok"/>
        </w:rPr>
        <w:t xml:space="preserve">southwest_2003 </w:t>
      </w:r>
      <w:r>
        <w:rPr>
          <w:rStyle w:val="OtherTok"/>
        </w:rPr>
        <w:t xml:space="preserve">&lt;-</w:t>
      </w:r>
      <w:r>
        <w:rPr>
          <w:rStyle w:val="NormalTok"/>
        </w:rPr>
        <w:t xml:space="preserve"> 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w:t>
      </w:r>
      <w:r>
        <w:rPr>
          <w:rStyle w:val="NormalTok"/>
        </w:rPr>
        <w:t xml:space="preserve"> </w:t>
      </w:r>
      <w:r>
        <w:rPr>
          <w:rStyle w:val="StringTok"/>
        </w:rPr>
        <w:t xml:space="preserve">"Southwest"</w:t>
      </w:r>
      <w:r>
        <w:rPr>
          <w:rStyle w:val="NormalTok"/>
        </w:rPr>
        <w:t xml:space="preserve">)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2003</w:t>
      </w:r>
      <w:r>
        <w:rPr>
          <w:rStyle w:val="NormalTok"/>
        </w:rPr>
        <w:t xml:space="preserve">)</w:t>
      </w:r>
    </w:p>
    <w:p>
      <w:pPr>
        <w:pStyle w:val="FirstParagraph"/>
      </w:pPr>
      <w:r>
        <w:t xml:space="preserve">We can take a look at this object to see the variables we have to work with:</w:t>
      </w:r>
    </w:p>
    <w:p>
      <w:pPr>
        <w:pStyle w:val="SourceCode"/>
      </w:pPr>
      <w:r>
        <w:rPr>
          <w:rStyle w:val="NormalTok"/>
        </w:rPr>
        <w:t xml:space="preserve">southwest_2003 </w:t>
      </w:r>
      <w:r>
        <w:rPr>
          <w:rStyle w:val="SpecialCharTok"/>
        </w:rPr>
        <w:t xml:space="preserve">%&gt;%</w:t>
      </w:r>
      <w:r>
        <w:br/>
      </w:r>
      <w:r>
        <w:rPr>
          <w:rStyle w:val="NormalTok"/>
        </w:rPr>
        <w:t xml:space="preserve">  </w:t>
      </w:r>
      <w:r>
        <w:rPr>
          <w:rStyle w:val="FunctionTok"/>
        </w:rPr>
        <w:t xml:space="preserve">slice</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 A tibble: 10 × 7</w:t>
      </w:r>
      <w:r>
        <w:br/>
      </w:r>
      <w:r>
        <w:rPr>
          <w:rStyle w:val="CommentTok"/>
        </w:rPr>
        <w:t xml:space="preserve">#&gt;    date       hub       category perce…¹  year  week max_w…²</w:t>
      </w:r>
      <w:r>
        <w:br/>
      </w:r>
      <w:r>
        <w:rPr>
          <w:rStyle w:val="CommentTok"/>
        </w:rPr>
        <w:t xml:space="preserve">#&gt;    &lt;date&gt;     &lt;fct&gt;     &lt;fct&gt;      &lt;dbl&gt; &lt;dbl&gt; &lt;dbl&gt;   &lt;dbl&gt;</w:t>
      </w:r>
      <w:r>
        <w:br/>
      </w:r>
      <w:r>
        <w:rPr>
          <w:rStyle w:val="CommentTok"/>
        </w:rPr>
        <w:t xml:space="preserve">#&gt;  1 2003-12-30 Southwest D0        0.0718  2003    52      52</w:t>
      </w:r>
      <w:r>
        <w:br/>
      </w:r>
      <w:r>
        <w:rPr>
          <w:rStyle w:val="CommentTok"/>
        </w:rPr>
        <w:t xml:space="preserve">#&gt;  2 2003-12-30 Southwest D1        0.0828  2003    52      52</w:t>
      </w:r>
      <w:r>
        <w:br/>
      </w:r>
      <w:r>
        <w:rPr>
          <w:rStyle w:val="CommentTok"/>
        </w:rPr>
        <w:t xml:space="preserve">#&gt;  3 2003-12-30 Southwest D2        0.269   2003    52      52</w:t>
      </w:r>
      <w:r>
        <w:br/>
      </w:r>
      <w:r>
        <w:rPr>
          <w:rStyle w:val="CommentTok"/>
        </w:rPr>
        <w:t xml:space="preserve">#&gt;  4 2003-12-30 Southwest D3        0.311   2003    52      52</w:t>
      </w:r>
      <w:r>
        <w:br/>
      </w:r>
      <w:r>
        <w:rPr>
          <w:rStyle w:val="CommentTok"/>
        </w:rPr>
        <w:t xml:space="preserve">#&gt;  5 2003-12-30 Southwest D4        0.0796  2003    52      52</w:t>
      </w:r>
      <w:r>
        <w:br/>
      </w:r>
      <w:r>
        <w:rPr>
          <w:rStyle w:val="CommentTok"/>
        </w:rPr>
        <w:t xml:space="preserve">#&gt;  6 2003-12-23 Southwest D0        0.0823  2003    51      52</w:t>
      </w:r>
      <w:r>
        <w:br/>
      </w:r>
      <w:r>
        <w:rPr>
          <w:rStyle w:val="CommentTok"/>
        </w:rPr>
        <w:t xml:space="preserve">#&gt;  7 2003-12-23 Southwest D1        0.131   2003    51      52</w:t>
      </w:r>
      <w:r>
        <w:br/>
      </w:r>
      <w:r>
        <w:rPr>
          <w:rStyle w:val="CommentTok"/>
        </w:rPr>
        <w:t xml:space="preserve">#&gt;  8 2003-12-23 Southwest D2        0.189   2003    51      52</w:t>
      </w:r>
      <w:r>
        <w:br/>
      </w:r>
      <w:r>
        <w:rPr>
          <w:rStyle w:val="CommentTok"/>
        </w:rPr>
        <w:t xml:space="preserve">#&gt;  9 2003-12-23 Southwest D3        0.382   2003    51      52</w:t>
      </w:r>
      <w:r>
        <w:br/>
      </w:r>
      <w:r>
        <w:rPr>
          <w:rStyle w:val="CommentTok"/>
        </w:rPr>
        <w:t xml:space="preserve">#&gt; 10 2003-12-23 Southwest D4        0.0828  2003    51      52</w:t>
      </w:r>
      <w:r>
        <w:br/>
      </w:r>
      <w:r>
        <w:rPr>
          <w:rStyle w:val="CommentTok"/>
        </w:rPr>
        <w:t xml:space="preserve">#&gt; # … with abbreviated variable names ¹​percentage, ²​max_week</w:t>
      </w:r>
    </w:p>
    <w:p>
      <w:pPr>
        <w:pStyle w:val="FirstParagraph"/>
      </w:pPr>
      <w:r>
        <w:t xml:space="preserve">The</w:t>
      </w:r>
      <w:r>
        <w:t xml:space="preserve"> </w:t>
      </w:r>
      <w:r>
        <w:rPr>
          <w:rStyle w:val="VerbatimChar"/>
        </w:rPr>
        <w:t xml:space="preserve">date</w:t>
      </w:r>
      <w:r>
        <w:t xml:space="preserve"> </w:t>
      </w:r>
      <w:r>
        <w:t xml:space="preserve">variable represents the start date of the week in which the observation took place. The</w:t>
      </w:r>
      <w:r>
        <w:t xml:space="preserve"> </w:t>
      </w:r>
      <w:r>
        <w:rPr>
          <w:rStyle w:val="VerbatimChar"/>
        </w:rPr>
        <w:t xml:space="preserve">hub</w:t>
      </w:r>
      <w:r>
        <w:t xml:space="preserve"> </w:t>
      </w:r>
      <w:r>
        <w:t xml:space="preserve">variable is the region, and</w:t>
      </w:r>
      <w:r>
        <w:t xml:space="preserve"> </w:t>
      </w:r>
      <w:r>
        <w:rPr>
          <w:rStyle w:val="VerbatimChar"/>
        </w:rPr>
        <w:t xml:space="preserve">category</w:t>
      </w:r>
      <w:r>
        <w:t xml:space="preserve"> </w:t>
      </w:r>
      <w:r>
        <w:t xml:space="preserve">is level of drought (a value of</w:t>
      </w:r>
      <w:r>
        <w:t xml:space="preserve"> </w:t>
      </w:r>
      <w:r>
        <w:rPr>
          <w:rStyle w:val="VerbatimChar"/>
        </w:rPr>
        <w:t xml:space="preserve">D0</w:t>
      </w:r>
      <w:r>
        <w:t xml:space="preserve"> </w:t>
      </w:r>
      <w:r>
        <w:t xml:space="preserve">indicates the lowest level of drought, while</w:t>
      </w:r>
      <w:r>
        <w:t xml:space="preserve"> </w:t>
      </w:r>
      <w:r>
        <w:rPr>
          <w:rStyle w:val="VerbatimChar"/>
        </w:rPr>
        <w:t xml:space="preserve">D5</w:t>
      </w:r>
      <w:r>
        <w:t xml:space="preserve"> </w:t>
      </w:r>
      <w:r>
        <w:t xml:space="preserve">indicates the highest level). The</w:t>
      </w:r>
      <w:r>
        <w:t xml:space="preserve"> </w:t>
      </w:r>
      <w:r>
        <w:rPr>
          <w:rStyle w:val="VerbatimChar"/>
        </w:rPr>
        <w:t xml:space="preserve">percentage</w:t>
      </w:r>
      <w:r>
        <w:t xml:space="preserve"> </w:t>
      </w:r>
      <w:r>
        <w:t xml:space="preserve">variable is the percentage of that region that is in that drought category, ranging from</w:t>
      </w:r>
      <w:r>
        <w:t xml:space="preserve"> </w:t>
      </w:r>
      <w:r>
        <w:rPr>
          <w:rStyle w:val="VerbatimChar"/>
        </w:rPr>
        <w:t xml:space="preserve">0</w:t>
      </w:r>
      <w:r>
        <w:t xml:space="preserve"> </w:t>
      </w:r>
      <w:r>
        <w:t xml:space="preserve">to</w:t>
      </w:r>
      <w:r>
        <w:t xml:space="preserve"> </w:t>
      </w:r>
      <w:r>
        <w:rPr>
          <w:rStyle w:val="VerbatimChar"/>
        </w:rPr>
        <w:t xml:space="preserve">1</w:t>
      </w:r>
      <w:r>
        <w:t xml:space="preserve">. The</w:t>
      </w:r>
      <w:r>
        <w:t xml:space="preserve"> </w:t>
      </w:r>
      <w:r>
        <w:rPr>
          <w:rStyle w:val="VerbatimChar"/>
        </w:rPr>
        <w:t xml:space="preserve">year</w:t>
      </w:r>
      <w:r>
        <w:t xml:space="preserve"> </w:t>
      </w:r>
      <w:r>
        <w:t xml:space="preserve">and</w:t>
      </w:r>
      <w:r>
        <w:t xml:space="preserve"> </w:t>
      </w:r>
      <w:r>
        <w:rPr>
          <w:rStyle w:val="VerbatimChar"/>
        </w:rPr>
        <w:t xml:space="preserve">week</w:t>
      </w:r>
      <w:r>
        <w:t xml:space="preserve"> </w:t>
      </w:r>
      <w:r>
        <w:t xml:space="preserve">variables are the observation year and week number (beginning with week 1). The</w:t>
      </w:r>
      <w:r>
        <w:t xml:space="preserve"> </w:t>
      </w:r>
      <w:r>
        <w:rPr>
          <w:rStyle w:val="VerbatimChar"/>
        </w:rPr>
        <w:t xml:space="preserve">max_week</w:t>
      </w:r>
      <w:r>
        <w:t xml:space="preserve"> </w:t>
      </w:r>
      <w:r>
        <w:t xml:space="preserve">variable is the maximum number of weeks in a given year.</w:t>
      </w:r>
    </w:p>
    <w:p>
      <w:pPr>
        <w:pStyle w:val="BodyText"/>
      </w:pPr>
      <w:r>
        <w:t xml:space="preserve">Now we can use this</w:t>
      </w:r>
      <w:r>
        <w:t xml:space="preserve"> </w:t>
      </w:r>
      <w:r>
        <w:rPr>
          <w:rStyle w:val="VerbatimChar"/>
        </w:rPr>
        <w:t xml:space="preserve">southwest_2003</w:t>
      </w:r>
      <w:r>
        <w:t xml:space="preserve"> </w:t>
      </w:r>
      <w:r>
        <w:t xml:space="preserve">object for our plotting:</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w:t>
      </w:r>
    </w:p>
    <w:p>
      <w:pPr>
        <w:pStyle w:val="FirstParagraph"/>
      </w:pPr>
      <w:r>
        <w:t xml:space="preserve">In the</w:t>
      </w:r>
      <w:r>
        <w:t xml:space="preserve"> </w:t>
      </w:r>
      <w:r>
        <w:rPr>
          <w:rStyle w:val="VerbatimChar"/>
        </w:rPr>
        <w:t xml:space="preserve">ggplot()</w:t>
      </w:r>
      <w:r>
        <w:t xml:space="preserve"> </w:t>
      </w:r>
      <w:r>
        <w:t xml:space="preserve">function, we tell R to put</w:t>
      </w:r>
      <w:r>
        <w:t xml:space="preserve"> </w:t>
      </w:r>
      <w:r>
        <w:rPr>
          <w:rStyle w:val="VerbatimChar"/>
        </w:rPr>
        <w:t xml:space="preserve">week</w:t>
      </w:r>
      <w:r>
        <w:t xml:space="preserve"> </w:t>
      </w:r>
      <w:r>
        <w:t xml:space="preserve">on the x axis and</w:t>
      </w:r>
      <w:r>
        <w:t xml:space="preserve"> </w:t>
      </w:r>
      <w:r>
        <w:rPr>
          <w:rStyle w:val="VerbatimChar"/>
        </w:rPr>
        <w:t xml:space="preserve">percentage</w:t>
      </w:r>
      <w:r>
        <w:t xml:space="preserve"> </w:t>
      </w:r>
      <w:r>
        <w:t xml:space="preserve">on the y axis. We also use the</w:t>
      </w:r>
      <w:r>
        <w:t xml:space="preserve"> </w:t>
      </w:r>
      <w:r>
        <w:rPr>
          <w:rStyle w:val="VerbatimChar"/>
        </w:rPr>
        <w:t xml:space="preserve">category</w:t>
      </w:r>
      <w:r>
        <w:t xml:space="preserve"> </w:t>
      </w:r>
      <w:r>
        <w:t xml:space="preserve">variable for our</w:t>
      </w:r>
      <w:r>
        <w:t xml:space="preserve"> </w:t>
      </w:r>
      <w:r>
        <w:rPr>
          <w:rStyle w:val="VerbatimChar"/>
        </w:rPr>
        <w:t xml:space="preserve">fill</w:t>
      </w:r>
      <w:r>
        <w:t xml:space="preserve"> </w:t>
      </w:r>
      <w:r>
        <w:t xml:space="preserve">color. We then use</w:t>
      </w:r>
      <w:r>
        <w:t xml:space="preserve"> </w:t>
      </w:r>
      <w:r>
        <w:rPr>
          <w:rStyle w:val="VerbatimChar"/>
        </w:rPr>
        <w:t xml:space="preserve">geom_col()</w:t>
      </w:r>
      <w:r>
        <w:t xml:space="preserve"> </w:t>
      </w:r>
      <w:r>
        <w:t xml:space="preserve">to create a bar chart in which the fill color of each bar represents the percentage of the region in a single week at each drought level. You can see the result in in</w:t>
      </w:r>
      <w:r>
        <w:t xml:space="preserve"> </w:t>
      </w:r>
      <w:r>
        <w:t xml:space="preserve">2.14</w:t>
      </w:r>
      <w:r>
        <w:t xml:space="preserve">.</w:t>
      </w:r>
    </w:p>
    <w:p>
      <w:pPr>
        <w:pStyle w:val="BodyText"/>
      </w:pPr>
      <w:r>
        <w:t xml:space="preserve">[F02014.pdf]</w:t>
      </w:r>
    </w:p>
    <w:p>
      <w:pPr>
        <w:pStyle w:val="CaptionedFigure"/>
      </w:pPr>
      <w:r>
        <w:drawing>
          <wp:inline>
            <wp:extent cx="4602684" cy="3682147"/>
            <wp:effectExtent b="0" l="0" r="0" t="0"/>
            <wp:docPr descr="Figure 2.14: One year and region of the drought visualization" title="" id="105" name="Picture"/>
            <a:graphic>
              <a:graphicData uri="http://schemas.openxmlformats.org/drawingml/2006/picture">
                <pic:pic>
                  <pic:nvPicPr>
                    <pic:cNvPr descr="data-viz_files/figure-docx/southwest-2003-no-style-plot-1.png" id="106" name="Picture"/>
                    <pic:cNvPicPr>
                      <a:picLocks noChangeArrowheads="1" noChangeAspect="1"/>
                    </pic:cNvPicPr>
                  </pic:nvPicPr>
                  <pic:blipFill>
                    <a:blip r:embed="rId1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2.14: One year and region of the drought visualization</w:t>
      </w:r>
    </w:p>
    <w:p>
      <w:pPr>
        <w:pStyle w:val="BodyText"/>
      </w:pPr>
      <w:r>
        <w:t xml:space="preserve">The colors don’t match the final version of the plot, but we can start to see the outlines of Scherer and Karamanis’s data visualization.</w:t>
      </w:r>
    </w:p>
    <w:bookmarkEnd w:id="107"/>
    <w:bookmarkStart w:id="111" w:name="changing-aesthetic-properties"/>
    <w:p>
      <w:pPr>
        <w:pStyle w:val="Heading3"/>
      </w:pPr>
      <w:r>
        <w:t xml:space="preserve">Changing Aesthetic Properties</w:t>
      </w:r>
    </w:p>
    <w:p>
      <w:pPr>
        <w:pStyle w:val="FirstParagraph"/>
      </w:pPr>
      <w:r>
        <w:t xml:space="preserve">Scherer and Karamanis next selected different</w:t>
      </w:r>
      <w:r>
        <w:t xml:space="preserve"> </w:t>
      </w:r>
      <w:r>
        <w:rPr>
          <w:rStyle w:val="VerbatimChar"/>
        </w:rPr>
        <w:t xml:space="preserve">fill</w:t>
      </w:r>
      <w:r>
        <w:t xml:space="preserve"> </w:t>
      </w:r>
      <w:r>
        <w:t xml:space="preserve">colors for their bars. To do so, they used the</w:t>
      </w:r>
      <w:r>
        <w:t xml:space="preserve"> </w:t>
      </w:r>
      <w:r>
        <w:rPr>
          <w:rStyle w:val="VerbatimChar"/>
        </w:rPr>
        <w:t xml:space="preserve">scale_fill_viridis_d()</w:t>
      </w:r>
      <w:r>
        <w:t xml:space="preserve"> </w:t>
      </w:r>
      <w:r>
        <w:t xml:space="preserve">function. The</w:t>
      </w:r>
      <w:r>
        <w:t xml:space="preserve"> </w:t>
      </w:r>
      <w:r>
        <w:rPr>
          <w:iCs/>
          <w:i/>
        </w:rPr>
        <w:t xml:space="preserve">d</w:t>
      </w:r>
      <w:r>
        <w:t xml:space="preserve"> </w:t>
      </w:r>
      <w:r>
        <w:t xml:space="preserve">here means that the data to which the fill scale is being applied has discrete categories, called D0, D1, D2, D3, D4, and D5:</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w:t>
      </w:r>
    </w:p>
    <w:p>
      <w:pPr>
        <w:pStyle w:val="FirstParagraph"/>
      </w:pPr>
      <w:r>
        <w:t xml:space="preserve">They used the argument</w:t>
      </w:r>
      <w:r>
        <w:t xml:space="preserve"> </w:t>
      </w:r>
      <w:r>
        <w:rPr>
          <w:rStyle w:val="VerbatimChar"/>
        </w:rPr>
        <w:t xml:space="preserve">option = "rocket"</w:t>
      </w:r>
      <w:r>
        <w:t xml:space="preserve"> </w:t>
      </w:r>
      <w:r>
        <w:t xml:space="preserve">to select the rocket palette (the function has several other palettes). Then they used the</w:t>
      </w:r>
      <w:r>
        <w:t xml:space="preserve"> </w:t>
      </w:r>
      <w:r>
        <w:rPr>
          <w:rStyle w:val="VerbatimChar"/>
        </w:rPr>
        <w:t xml:space="preserve">direction = -1</w:t>
      </w:r>
      <w:r>
        <w:t xml:space="preserve"> </w:t>
      </w:r>
      <w:r>
        <w:t xml:space="preserve">argument to reverse the order of fill colors so that darker colors mean higher drought conditions.</w:t>
      </w:r>
      <w:r>
        <w:t xml:space="preserve"> </w:t>
      </w:r>
      <w:r>
        <w:t xml:space="preserve">Scherer and Karamanis also tweaked the appearance of the x and y axes:</w:t>
      </w:r>
    </w:p>
    <w:p>
      <w:pPr>
        <w:pStyle w:val="SourceCode"/>
      </w:pPr>
      <w:r>
        <w:rPr>
          <w:rStyle w:val="FunctionTok"/>
        </w:rPr>
        <w:t xml:space="preserve">ggplot</w:t>
      </w:r>
      <w:r>
        <w:rPr>
          <w:rStyle w:val="NormalTok"/>
        </w:rPr>
        <w:t xml:space="preserve">(</w:t>
      </w:r>
      <w:r>
        <w:br/>
      </w:r>
      <w:r>
        <w:rPr>
          <w:rStyle w:val="NormalTok"/>
        </w:rPr>
        <w:t xml:space="preserve">  </w:t>
      </w:r>
      <w:r>
        <w:rPr>
          <w:rStyle w:val="AttributeTok"/>
        </w:rPr>
        <w:t xml:space="preserve">data =</w:t>
      </w:r>
      <w:r>
        <w:rPr>
          <w:rStyle w:val="NormalTok"/>
        </w:rPr>
        <w:t xml:space="preserve"> southwest_2003,</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 =</w:t>
      </w:r>
      <w:r>
        <w:rPr>
          <w:rStyle w:val="NormalTok"/>
        </w:rPr>
        <w:t xml:space="preserve"> week,</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w:t>
      </w:r>
    </w:p>
    <w:p>
      <w:pPr>
        <w:pStyle w:val="FirstParagraph"/>
      </w:pPr>
      <w:r>
        <w:t xml:space="preserve">On the x axis, they removed both the axis title (</w:t>
      </w:r>
      <w:r>
        <w:t xml:space="preserve">“</w:t>
      </w:r>
      <w:r>
        <w:t xml:space="preserve">week</w:t>
      </w:r>
      <w:r>
        <w:t xml:space="preserve">”</w:t>
      </w:r>
      <w:r>
        <w:t xml:space="preserve">) using</w:t>
      </w:r>
      <w:r>
        <w:t xml:space="preserve"> </w:t>
      </w:r>
      <w:r>
        <w:rPr>
          <w:rStyle w:val="VerbatimChar"/>
        </w:rPr>
        <w:t xml:space="preserve">name = NULL</w:t>
      </w:r>
      <w:r>
        <w:t xml:space="preserve"> </w:t>
      </w:r>
      <w:r>
        <w:t xml:space="preserve">and the 0–50 text with</w:t>
      </w:r>
      <w:r>
        <w:t xml:space="preserve"> </w:t>
      </w:r>
      <w:r>
        <w:rPr>
          <w:rStyle w:val="VerbatimChar"/>
        </w:rPr>
        <w:t xml:space="preserve">guide = "none"</w:t>
      </w:r>
      <w:r>
        <w:t xml:space="preserve">. On the y axis, they removed the title and text showing percentages using</w:t>
      </w:r>
      <w:r>
        <w:t xml:space="preserve"> </w:t>
      </w:r>
      <w:r>
        <w:rPr>
          <w:rStyle w:val="VerbatimChar"/>
        </w:rPr>
        <w:t xml:space="preserve">labels = NULL</w:t>
      </w:r>
      <w:r>
        <w:t xml:space="preserve">, which functionally does the same thing as</w:t>
      </w:r>
      <w:r>
        <w:t xml:space="preserve"> </w:t>
      </w:r>
      <w:r>
        <w:rPr>
          <w:rStyle w:val="VerbatimChar"/>
        </w:rPr>
        <w:t xml:space="preserve">guide = "none"</w:t>
      </w:r>
      <w:r>
        <w:t xml:space="preserve">. They also moved the axis lines themselves to the right side using</w:t>
      </w:r>
      <w:r>
        <w:t xml:space="preserve"> </w:t>
      </w:r>
      <w:r>
        <w:rPr>
          <w:rStyle w:val="VerbatimChar"/>
        </w:rPr>
        <w:t xml:space="preserve">position = "right"</w:t>
      </w:r>
      <w:r>
        <w:t xml:space="preserve">. These axis lines are only apparent as tick marks at this point but will become more visible later. Figure</w:t>
      </w:r>
      <w:r>
        <w:t xml:space="preserve"> </w:t>
      </w:r>
      <w:r>
        <w:t xml:space="preserve">2.15</w:t>
      </w:r>
      <w:r>
        <w:t xml:space="preserve"> </w:t>
      </w:r>
      <w:r>
        <w:t xml:space="preserve">shows the result of these tweaks.</w:t>
      </w:r>
    </w:p>
    <w:p>
      <w:pPr>
        <w:pStyle w:val="BodyText"/>
      </w:pPr>
      <w:r>
        <w:t xml:space="preserve">[F02015.pdf]</w:t>
      </w:r>
    </w:p>
    <w:p>
      <w:pPr>
        <w:pStyle w:val="CaptionedFigure"/>
      </w:pPr>
      <w:r>
        <w:drawing>
          <wp:inline>
            <wp:extent cx="4602684" cy="3682147"/>
            <wp:effectExtent b="0" l="0" r="0" t="0"/>
            <wp:docPr descr="Figure 2.15: One year and region of the drought visualization with adjustments to the x and y axes" title="" id="109" name="Picture"/>
            <a:graphic>
              <a:graphicData uri="http://schemas.openxmlformats.org/drawingml/2006/picture">
                <pic:pic>
                  <pic:nvPicPr>
                    <pic:cNvPr descr="data-viz_files/figure-docx/southwest-2003-xy-scales-plot-1.png" id="110" name="Picture"/>
                    <pic:cNvPicPr>
                      <a:picLocks noChangeArrowheads="1" noChangeAspect="1"/>
                    </pic:cNvPicPr>
                  </pic:nvPicPr>
                  <pic:blipFill>
                    <a:blip r:embed="rId1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2.15: One year and region of the drought visualization with adjustments to the x and y axes</w:t>
      </w:r>
    </w:p>
    <w:p>
      <w:pPr>
        <w:pStyle w:val="BodyText"/>
      </w:pPr>
      <w:r>
        <w:t xml:space="preserve">Up to this point, we’ve focused on one of the single plots that make up the larger data visualization. But the final product that Scherer and Karamanis made is actually 176 plots visualizing 22 years and eight regions. Let’s discuss the ggplot feature they used to create all of these plots.</w:t>
      </w:r>
    </w:p>
    <w:bookmarkEnd w:id="111"/>
    <w:bookmarkStart w:id="115" w:name="faceting-the-plot"/>
    <w:p>
      <w:pPr>
        <w:pStyle w:val="Heading3"/>
      </w:pPr>
      <w:r>
        <w:t xml:space="preserve">Faceting the Plot</w:t>
      </w:r>
    </w:p>
    <w:p>
      <w:pPr>
        <w:pStyle w:val="FirstParagraph"/>
      </w:pPr>
      <w:r>
        <w:t xml:space="preserve">One of the most useful features of ggplot is what’s known as</w:t>
      </w:r>
      <w:r>
        <w:t xml:space="preserve"> </w:t>
      </w:r>
      <w:r>
        <w:rPr>
          <w:iCs/>
          <w:i/>
        </w:rPr>
        <w:t xml:space="preserve">faceting</w:t>
      </w:r>
      <w:r>
        <w:t xml:space="preserve"> </w:t>
      </w:r>
      <w:r>
        <w:t xml:space="preserve">(or, more commonly in the data visualization world,</w:t>
      </w:r>
      <w:r>
        <w:t xml:space="preserve"> </w:t>
      </w:r>
      <w:r>
        <w:rPr>
          <w:iCs/>
          <w:i/>
        </w:rPr>
        <w:t xml:space="preserve">small multiples</w:t>
      </w:r>
      <w:r>
        <w:t xml:space="preserve">). Faceting takes a single plot and makes it into multiple plots using a variable (think: a line chart showing life expectancy by country over time, but instead of multiple lines on one plot, we get multiple plots with one line per plot). With the</w:t>
      </w:r>
      <w:r>
        <w:t xml:space="preserve"> </w:t>
      </w:r>
      <w:r>
        <w:rPr>
          <w:rStyle w:val="VerbatimChar"/>
        </w:rPr>
        <w:t xml:space="preserve">facet_grid()</w:t>
      </w:r>
      <w:r>
        <w:t xml:space="preserve"> </w:t>
      </w:r>
      <w:r>
        <w:t xml:space="preserve">function, we can select which variable to put in rows and which to put in columns of our faceted plot.</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w:t>
      </w:r>
    </w:p>
    <w:p>
      <w:pPr>
        <w:pStyle w:val="FirstParagraph"/>
      </w:pPr>
      <w:r>
        <w:t xml:space="preserve">Scherer and Karamanis put</w:t>
      </w:r>
      <w:r>
        <w:t xml:space="preserve"> </w:t>
      </w:r>
      <w:r>
        <w:rPr>
          <w:rStyle w:val="VerbatimChar"/>
        </w:rPr>
        <w:t xml:space="preserve">year</w:t>
      </w:r>
      <w:r>
        <w:t xml:space="preserve"> </w:t>
      </w:r>
      <w:r>
        <w:t xml:space="preserve">in rows and</w:t>
      </w:r>
      <w:r>
        <w:t xml:space="preserve"> </w:t>
      </w:r>
      <w:r>
        <w:rPr>
          <w:rStyle w:val="VerbatimChar"/>
        </w:rPr>
        <w:t xml:space="preserve">hub</w:t>
      </w:r>
      <w:r>
        <w:t xml:space="preserve"> </w:t>
      </w:r>
      <w:r>
        <w:t xml:space="preserve">(region) in columns. The</w:t>
      </w:r>
      <w:r>
        <w:t xml:space="preserve"> </w:t>
      </w:r>
      <w:r>
        <w:rPr>
          <w:rStyle w:val="VerbatimChar"/>
        </w:rPr>
        <w:t xml:space="preserve">switch = "y"</w:t>
      </w:r>
      <w:r>
        <w:t xml:space="preserve"> </w:t>
      </w:r>
      <w:r>
        <w:t xml:space="preserve">argument moves the year label from the right side (where it appears by default) to the left. With this code in place, we can see the final plot coming together in Figure</w:t>
      </w:r>
      <w:r>
        <w:t xml:space="preserve"> </w:t>
      </w:r>
      <w:r>
        <w:t xml:space="preserve">2.16</w:t>
      </w:r>
      <w:r>
        <w:t xml:space="preserve">.</w:t>
      </w:r>
    </w:p>
    <w:p>
      <w:pPr>
        <w:pStyle w:val="BodyText"/>
      </w:pPr>
      <w:r>
        <w:t xml:space="preserve">[F02016.pdf]</w:t>
      </w:r>
    </w:p>
    <w:p>
      <w:pPr>
        <w:pStyle w:val="CaptionedFigure"/>
      </w:pPr>
      <w:r>
        <w:drawing>
          <wp:inline>
            <wp:extent cx="4602684" cy="7364295"/>
            <wp:effectExtent b="0" l="0" r="0" t="0"/>
            <wp:docPr descr="Figure 2.16: The faceted version of the drought visualization. Space considerations require me to include only four regions, but you get the idea." title="" id="113" name="Picture"/>
            <a:graphic>
              <a:graphicData uri="http://schemas.openxmlformats.org/drawingml/2006/picture">
                <pic:pic>
                  <pic:nvPicPr>
                    <pic:cNvPr descr="data-viz_files/figure-docx/drought-viz-faceted-plot-1.png" id="114" name="Picture"/>
                    <pic:cNvPicPr>
                      <a:picLocks noChangeArrowheads="1" noChangeAspect="1"/>
                    </pic:cNvPicPr>
                  </pic:nvPicPr>
                  <pic:blipFill>
                    <a:blip r:embed="rId112"/>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2.16: The faceted version of the drought visualization. Space considerations require me to include only four regions, but you get the idea.</w:t>
      </w:r>
    </w:p>
    <w:p>
      <w:pPr>
        <w:pStyle w:val="BodyText"/>
      </w:pPr>
      <w:r>
        <w:t xml:space="preserve">Incredibly, the broad outlines of the plot took us just 10 lines to create. The rest of the code falls into the category of small polishes. That’s not to minimize how important small polishes are (very) or the time it takes to create them (lots). It does show, however, that a little bit of ggplot goes a long way.</w:t>
      </w:r>
    </w:p>
    <w:bookmarkEnd w:id="115"/>
    <w:bookmarkStart w:id="122" w:name="applying-small-polishes"/>
    <w:p>
      <w:pPr>
        <w:pStyle w:val="Heading3"/>
      </w:pPr>
      <w:r>
        <w:t xml:space="preserve">Applying Small Polishes</w:t>
      </w:r>
    </w:p>
    <w:p>
      <w:pPr>
        <w:pStyle w:val="FirstParagraph"/>
      </w:pPr>
      <w:r>
        <w:t xml:space="preserve">Let’s look at a few of the small polishes that Scherer and Karamanis made. The first is to apply a theme, as seen in Figure</w:t>
      </w:r>
      <w:r>
        <w:t xml:space="preserve"> </w:t>
      </w:r>
      <w:r>
        <w:t xml:space="preserve">2.17</w:t>
      </w:r>
      <w:r>
        <w:t xml:space="preserve">. They used</w:t>
      </w:r>
      <w:r>
        <w:t xml:space="preserve"> </w:t>
      </w:r>
      <w:r>
        <w:rPr>
          <w:rStyle w:val="VerbatimChar"/>
        </w:rPr>
        <w:t xml:space="preserve">theme_light()</w:t>
      </w:r>
      <w:r>
        <w:t xml:space="preserve">, which removes the default gray background and changes the font to Roboto.</w:t>
      </w:r>
    </w:p>
    <w:p>
      <w:pPr>
        <w:pStyle w:val="BodyText"/>
      </w:pPr>
      <w:r>
        <w:t xml:space="preserve">The</w:t>
      </w:r>
      <w:r>
        <w:t xml:space="preserve"> </w:t>
      </w:r>
      <w:r>
        <w:rPr>
          <w:rStyle w:val="VerbatimChar"/>
        </w:rPr>
        <w:t xml:space="preserve">theme_light()</w:t>
      </w:r>
      <w:r>
        <w:t xml:space="preserve"> </w:t>
      </w:r>
      <w:r>
        <w:t xml:space="preserve">function is what’s known as a complete theme. So-called complete themes change the overall look-and-feel of a plot. But Scherer and Karamanis didn’t stop there. They then used the theme() function to make additional tweaks to what</w:t>
      </w:r>
      <w:r>
        <w:t xml:space="preserve"> </w:t>
      </w:r>
      <w:r>
        <w:rPr>
          <w:rStyle w:val="VerbatimChar"/>
        </w:rPr>
        <w:t xml:space="preserve">theme_light()</w:t>
      </w:r>
      <w:r>
        <w:t xml:space="preserve"> </w:t>
      </w:r>
      <w:r>
        <w:t xml:space="preserve">gave them.</w:t>
      </w:r>
    </w:p>
    <w:p>
      <w:pPr>
        <w:pStyle w:val="SourceCode"/>
      </w:pPr>
      <w:r>
        <w:rPr>
          <w:rStyle w:val="NormalTok"/>
        </w:rPr>
        <w:t xml:space="preserve">dm_perc_cat_hubs </w:t>
      </w:r>
      <w:r>
        <w:rPr>
          <w:rStyle w:val="SpecialCharTok"/>
        </w:rPr>
        <w:t xml:space="preserve">%&gt;%</w:t>
      </w:r>
      <w:r>
        <w:br/>
      </w:r>
      <w:r>
        <w:rPr>
          <w:rStyle w:val="NormalTok"/>
        </w:rPr>
        <w:t xml:space="preserve">  </w:t>
      </w:r>
      <w:r>
        <w:rPr>
          <w:rStyle w:val="FunctionTok"/>
        </w:rPr>
        <w:t xml:space="preserve">filter</w:t>
      </w:r>
      <w:r>
        <w:rPr>
          <w:rStyle w:val="NormalTok"/>
        </w:rPr>
        <w:t xml:space="preserve">(hub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"Northwest"</w:t>
      </w:r>
      <w:r>
        <w:rPr>
          <w:rStyle w:val="NormalTok"/>
        </w:rPr>
        <w:t xml:space="preserve">, </w:t>
      </w:r>
      <w:r>
        <w:br/>
      </w:r>
      <w:r>
        <w:rPr>
          <w:rStyle w:val="NormalTok"/>
        </w:rPr>
        <w:t xml:space="preserve">                    </w:t>
      </w:r>
      <w:r>
        <w:rPr>
          <w:rStyle w:val="StringTok"/>
        </w:rPr>
        <w:t xml:space="preserve">"California"</w:t>
      </w:r>
      <w:r>
        <w:rPr>
          <w:rStyle w:val="NormalTok"/>
        </w:rPr>
        <w:t xml:space="preserve">, </w:t>
      </w:r>
      <w:r>
        <w:br/>
      </w:r>
      <w:r>
        <w:rPr>
          <w:rStyle w:val="NormalTok"/>
        </w:rPr>
        <w:t xml:space="preserve">                    </w:t>
      </w:r>
      <w:r>
        <w:rPr>
          <w:rStyle w:val="StringTok"/>
        </w:rPr>
        <w:t xml:space="preserve">"Southwest"</w:t>
      </w:r>
      <w:r>
        <w:rPr>
          <w:rStyle w:val="NormalTok"/>
        </w:rPr>
        <w:t xml:space="preserve">, </w:t>
      </w:r>
      <w:r>
        <w:br/>
      </w:r>
      <w:r>
        <w:rPr>
          <w:rStyle w:val="NormalTok"/>
        </w:rPr>
        <w:t xml:space="preserve">                    </w:t>
      </w:r>
      <w:r>
        <w:rPr>
          <w:rStyle w:val="StringTok"/>
        </w:rPr>
        <w:t xml:space="preserve">"Northern Plains"</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week, </w:t>
      </w:r>
      <w:r>
        <w:br/>
      </w:r>
      <w:r>
        <w:rPr>
          <w:rStyle w:val="NormalTok"/>
        </w:rPr>
        <w:t xml:space="preserve">             </w:t>
      </w:r>
      <w:r>
        <w:rPr>
          <w:rStyle w:val="AttributeTok"/>
        </w:rPr>
        <w:t xml:space="preserve">y =</w:t>
      </w:r>
      <w:r>
        <w:rPr>
          <w:rStyle w:val="NormalTok"/>
        </w:rPr>
        <w:t xml:space="preserve"> percentage,</w:t>
      </w:r>
      <w:r>
        <w:br/>
      </w:r>
      <w:r>
        <w:rPr>
          <w:rStyle w:val="NormalTok"/>
        </w:rPr>
        <w:t xml:space="preserve">             </w:t>
      </w:r>
      <w:r>
        <w:rPr>
          <w:rStyle w:val="AttributeTok"/>
        </w:rPr>
        <w:t xml:space="preserve">fill =</w:t>
      </w:r>
      <w:r>
        <w:rPr>
          <w:rStyle w:val="NormalTok"/>
        </w:rPr>
        <w:t xml:space="preserve"> category)) </w:t>
      </w:r>
      <w:r>
        <w:rPr>
          <w:rStyle w:val="SpecialCharTok"/>
        </w:rPr>
        <w:t xml:space="preserve">+</w:t>
      </w:r>
      <w:r>
        <w:br/>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br/>
      </w:r>
      <w:r>
        <w:rPr>
          <w:rStyle w:val="NormalTok"/>
        </w:rPr>
        <w:t xml:space="preserve">  )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name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 code in the</w:t>
      </w:r>
      <w:r>
        <w:t xml:space="preserve"> </w:t>
      </w:r>
      <w:r>
        <w:rPr>
          <w:rStyle w:val="VerbatimChar"/>
        </w:rPr>
        <w:t xml:space="preserve">theme()</w:t>
      </w:r>
      <w:r>
        <w:t xml:space="preserve"> </w:t>
      </w:r>
      <w:r>
        <w:t xml:space="preserve">function does many different things, but let’s take a look at a few of the most important. First, it moves the legend from the right side (the default) to the top of the plot. Then, an</w:t>
      </w:r>
      <w:r>
        <w:t xml:space="preserve"> </w:t>
      </w:r>
      <w:r>
        <w:rPr>
          <w:rStyle w:val="VerbatimChar"/>
        </w:rPr>
        <w:t xml:space="preserve">angle = 0</w:t>
      </w:r>
      <w:r>
        <w:t xml:space="preserve"> </w:t>
      </w:r>
      <w:r>
        <w:t xml:space="preserve">argument rotates the year text in the columns so that it is no longer angled. Without this argument, the years would be much less readable.</w:t>
      </w:r>
    </w:p>
    <w:p>
      <w:pPr>
        <w:pStyle w:val="BodyText"/>
      </w:pPr>
      <w:r>
        <w:t xml:space="preserve">Next, the</w:t>
      </w:r>
      <w:r>
        <w:t xml:space="preserve"> </w:t>
      </w:r>
      <w:r>
        <w:rPr>
          <w:rStyle w:val="VerbatimChar"/>
        </w:rPr>
        <w:t xml:space="preserve">theme()</w:t>
      </w:r>
      <w:r>
        <w:t xml:space="preserve"> </w:t>
      </w:r>
      <w:r>
        <w:t xml:space="preserve">function makes the distinctive axis lines and ticks that show up on the right side of the final plot. Calling</w:t>
      </w:r>
      <w:r>
        <w:t xml:space="preserve"> </w:t>
      </w:r>
      <w:r>
        <w:rPr>
          <w:rStyle w:val="VerbatimChar"/>
        </w:rPr>
        <w:t xml:space="preserve">element_blank()</w:t>
      </w:r>
      <w:r>
        <w:t xml:space="preserve"> </w:t>
      </w:r>
      <w:r>
        <w:t xml:space="preserve">removes all grid lines. Finally, three lines remove the borders and make each of the individual plots have a transparent background.</w:t>
      </w:r>
    </w:p>
    <w:p>
      <w:pPr>
        <w:pStyle w:val="BodyText"/>
      </w:pPr>
      <w:r>
        <w:t xml:space="preserve">Keen readers such as yourself may now be thinking,</w:t>
      </w:r>
      <w:r>
        <w:t xml:space="preserve"> </w:t>
      </w:r>
      <w:r>
        <w:t xml:space="preserve">“</w:t>
      </w:r>
      <w:r>
        <w:t xml:space="preserve">Wait. Didn’t the individual plots have a gray background behind them?</w:t>
      </w:r>
      <w:r>
        <w:t xml:space="preserve">”</w:t>
      </w:r>
      <w:r>
        <w:t xml:space="preserve"> </w:t>
      </w:r>
      <w:r>
        <w:t xml:space="preserve">Yes, dear reader, they did. Scherer and Karamanis made these with a separate geom,</w:t>
      </w:r>
      <w:r>
        <w:t xml:space="preserve"> </w:t>
      </w:r>
      <w:r>
        <w:rPr>
          <w:rStyle w:val="VerbatimChar"/>
        </w:rPr>
        <w:t xml:space="preserve">geom_rect()</w:t>
      </w:r>
      <w:r>
        <w:t xml:space="preserve">:</w:t>
      </w:r>
    </w:p>
    <w:p>
      <w:pPr>
        <w:pStyle w:val="SourceCode"/>
      </w:pP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br/>
      </w:r>
      <w:r>
        <w:rPr>
          <w:rStyle w:val="NormalTok"/>
        </w:rPr>
        <w:t xml:space="preserve">)</w:t>
      </w:r>
    </w:p>
    <w:p>
      <w:pPr>
        <w:pStyle w:val="FirstParagraph"/>
      </w:pPr>
      <w:r>
        <w:t xml:space="preserve">They set some additional aesthetic properties specific to this geom:</w:t>
      </w:r>
      <w:r>
        <w:t xml:space="preserve"> </w:t>
      </w:r>
      <w:r>
        <w:rPr>
          <w:rStyle w:val="VerbatimChar"/>
        </w:rPr>
        <w:t xml:space="preserve">xmin</w:t>
      </w:r>
      <w:r>
        <w:t xml:space="preserve">,</w:t>
      </w:r>
      <w:r>
        <w:t xml:space="preserve"> </w:t>
      </w:r>
      <w:r>
        <w:rPr>
          <w:rStyle w:val="VerbatimChar"/>
        </w:rPr>
        <w:t xml:space="preserve">xmax</w:t>
      </w:r>
      <w:r>
        <w:t xml:space="preserve">,</w:t>
      </w:r>
      <w:r>
        <w:t xml:space="preserve"> </w:t>
      </w:r>
      <w:r>
        <w:rPr>
          <w:rStyle w:val="VerbatimChar"/>
        </w:rPr>
        <w:t xml:space="preserve">ymin</w:t>
      </w:r>
      <w:r>
        <w:t xml:space="preserve">, and</w:t>
      </w:r>
      <w:r>
        <w:t xml:space="preserve"> </w:t>
      </w:r>
      <w:r>
        <w:rPr>
          <w:rStyle w:val="VerbatimChar"/>
        </w:rPr>
        <w:t xml:space="preserve">ymax</w:t>
      </w:r>
      <w:r>
        <w:t xml:space="preserve">, which determine the boundaries of the rectangle it produces. The result is a gray background drawn behind each small multiple, as seen in Figure</w:t>
      </w:r>
      <w:r>
        <w:t xml:space="preserve"> </w:t>
      </w:r>
      <w:r>
        <w:t xml:space="preserve">2.17</w:t>
      </w:r>
      <w:r>
        <w:t xml:space="preserve">.</w:t>
      </w:r>
    </w:p>
    <w:p>
      <w:pPr>
        <w:pStyle w:val="BodyText"/>
      </w:pPr>
      <w:r>
        <w:t xml:space="preserve">[F02017.pdf]</w:t>
      </w:r>
    </w:p>
    <w:p>
      <w:pPr>
        <w:pStyle w:val="CaptionedFigure"/>
      </w:pPr>
      <w:r>
        <w:drawing>
          <wp:inline>
            <wp:extent cx="4602684" cy="7364295"/>
            <wp:effectExtent b="0" l="0" r="0" t="0"/>
            <wp:docPr descr="Figure 2.17: Figure 1-16 Faceted version of the drought visualization with gray backgrounds behind each small multiple" title="" id="117" name="Picture"/>
            <a:graphic>
              <a:graphicData uri="http://schemas.openxmlformats.org/drawingml/2006/picture">
                <pic:pic>
                  <pic:nvPicPr>
                    <pic:cNvPr descr="data-viz_files/figure-docx/drought-viz-theme-tweaks-plot-1.png" id="118" name="Picture"/>
                    <pic:cNvPicPr>
                      <a:picLocks noChangeArrowheads="1" noChangeAspect="1"/>
                    </pic:cNvPicPr>
                  </pic:nvPicPr>
                  <pic:blipFill>
                    <a:blip r:embed="rId116"/>
                    <a:stretch>
                      <a:fillRect/>
                    </a:stretch>
                  </pic:blipFill>
                  <pic:spPr bwMode="auto">
                    <a:xfrm>
                      <a:off x="0" y="0"/>
                      <a:ext cx="4602684" cy="7364295"/>
                    </a:xfrm>
                    <a:prstGeom prst="rect">
                      <a:avLst/>
                    </a:prstGeom>
                    <a:noFill/>
                    <a:ln w="9525">
                      <a:noFill/>
                      <a:headEnd/>
                      <a:tailEnd/>
                    </a:ln>
                  </pic:spPr>
                </pic:pic>
              </a:graphicData>
            </a:graphic>
          </wp:inline>
        </w:drawing>
      </w:r>
    </w:p>
    <w:p>
      <w:pPr>
        <w:pStyle w:val="ImageCaption"/>
      </w:pPr>
      <w:r>
        <w:t xml:space="preserve">Figure 2.17: Figure 1-16 Faceted version of the drought visualization with gray backgrounds behind each small multiple</w:t>
      </w:r>
    </w:p>
    <w:p>
      <w:pPr>
        <w:pStyle w:val="BodyText"/>
      </w:pPr>
      <w:r>
        <w:t xml:space="preserve">Finally, consider the tweaks made to the legend. We previously saw a simplified version of the</w:t>
      </w:r>
      <w:r>
        <w:t xml:space="preserve"> </w:t>
      </w:r>
      <w:r>
        <w:rPr>
          <w:rStyle w:val="VerbatimChar"/>
        </w:rPr>
        <w:t xml:space="preserve">scale_fill_viridis_d()</w:t>
      </w:r>
      <w:r>
        <w:t xml:space="preserve"> </w:t>
      </w:r>
      <w:r>
        <w:t xml:space="preserve">function. Here is a more complete version:</w:t>
      </w:r>
    </w:p>
    <w:p>
      <w:pPr>
        <w:pStyle w:val="SourceCode"/>
      </w:pP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w:t>
      </w:r>
    </w:p>
    <w:p>
      <w:pPr>
        <w:pStyle w:val="FirstParagraph"/>
      </w:pPr>
      <w:r>
        <w:t xml:space="preserve">The</w:t>
      </w:r>
      <w:r>
        <w:t xml:space="preserve"> </w:t>
      </w:r>
      <w:r>
        <w:rPr>
          <w:rStyle w:val="VerbatimChar"/>
        </w:rPr>
        <w:t xml:space="preserve">name</w:t>
      </w:r>
      <w:r>
        <w:t xml:space="preserve"> </w:t>
      </w:r>
      <w:r>
        <w:t xml:space="preserve">argument sets the legend title, and the</w:t>
      </w:r>
      <w:r>
        <w:t xml:space="preserve"> </w:t>
      </w:r>
      <w:r>
        <w:rPr>
          <w:rStyle w:val="VerbatimChar"/>
        </w:rPr>
        <w:t xml:space="preserve">labels</w:t>
      </w:r>
      <w:r>
        <w:t xml:space="preserve"> </w:t>
      </w:r>
      <w:r>
        <w:t xml:space="preserve">argument determines the labels that show up in the legend. Figure</w:t>
      </w:r>
      <w:r>
        <w:t xml:space="preserve"> </w:t>
      </w:r>
      <w:r>
        <w:t xml:space="preserve">2.18</w:t>
      </w:r>
      <w:r>
        <w:t xml:space="preserve"> </w:t>
      </w:r>
      <w:r>
        <w:t xml:space="preserve">shows the result of these changes.</w:t>
      </w:r>
    </w:p>
    <w:p>
      <w:pPr>
        <w:pStyle w:val="BodyText"/>
      </w:pPr>
      <w:r>
        <w:t xml:space="preserve">[F02018.pdf]</w:t>
      </w:r>
    </w:p>
    <w:p>
      <w:pPr>
        <w:pStyle w:val="CaptionedFigure"/>
      </w:pPr>
      <w:r>
        <w:drawing>
          <wp:inline>
            <wp:extent cx="4602684" cy="920536"/>
            <wp:effectExtent b="0" l="0" r="0" t="0"/>
            <wp:docPr descr="Figure 2.18: Drought visualization with changes made to the legend text" title="" id="120" name="Picture"/>
            <a:graphic>
              <a:graphicData uri="http://schemas.openxmlformats.org/drawingml/2006/picture">
                <pic:pic>
                  <pic:nvPicPr>
                    <pic:cNvPr descr="data-viz_files/figure-docx/drought-viz-legend-tweaks-1.png" id="121" name="Picture"/>
                    <pic:cNvPicPr>
                      <a:picLocks noChangeArrowheads="1" noChangeAspect="1"/>
                    </pic:cNvPicPr>
                  </pic:nvPicPr>
                  <pic:blipFill>
                    <a:blip r:embed="rId119"/>
                    <a:stretch>
                      <a:fillRect/>
                    </a:stretch>
                  </pic:blipFill>
                  <pic:spPr bwMode="auto">
                    <a:xfrm>
                      <a:off x="0" y="0"/>
                      <a:ext cx="4602684" cy="920536"/>
                    </a:xfrm>
                    <a:prstGeom prst="rect">
                      <a:avLst/>
                    </a:prstGeom>
                    <a:noFill/>
                    <a:ln w="9525">
                      <a:noFill/>
                      <a:headEnd/>
                      <a:tailEnd/>
                    </a:ln>
                  </pic:spPr>
                </pic:pic>
              </a:graphicData>
            </a:graphic>
          </wp:inline>
        </w:drawing>
      </w:r>
    </w:p>
    <w:p>
      <w:pPr>
        <w:pStyle w:val="ImageCaption"/>
      </w:pPr>
      <w:r>
        <w:t xml:space="preserve">Figure 2.18: Drought visualization with changes made to the legend text</w:t>
      </w:r>
    </w:p>
    <w:p>
      <w:pPr>
        <w:pStyle w:val="BodyText"/>
      </w:pPr>
      <w:r>
        <w:t xml:space="preserve">Rather than D0, D1, D2, D3, and D4, we now have Abnormally Dry, Moderate Drought, Severe Drought, Extreme Drought, and Exceptional Drought.</w:t>
      </w:r>
    </w:p>
    <w:bookmarkEnd w:id="122"/>
    <w:bookmarkStart w:id="123" w:name="the-complete-visualization-code"/>
    <w:p>
      <w:pPr>
        <w:pStyle w:val="Heading3"/>
      </w:pPr>
      <w:r>
        <w:t xml:space="preserve">The Complete Visualization Code</w:t>
      </w:r>
    </w:p>
    <w:p>
      <w:pPr>
        <w:pStyle w:val="FirstParagraph"/>
      </w:pPr>
      <w:r>
        <w:t xml:space="preserve">While I’ve showed you a nearly complete version of the code, I have made some small changes along the way to make it easier to understand. If you’re curious to see the full code Cédric and Georgios used to create the data viz, here it is. There are a few additional tweaks to colors and spacing, but nothing major beyond what we’ve seen so far.</w:t>
      </w:r>
    </w:p>
    <w:p>
      <w:pPr>
        <w:pStyle w:val="SourceCode"/>
      </w:pPr>
      <w:r>
        <w:rPr>
          <w:rStyle w:val="FunctionTok"/>
        </w:rPr>
        <w:t xml:space="preserve">ggplot</w:t>
      </w:r>
      <w:r>
        <w:rPr>
          <w:rStyle w:val="NormalTok"/>
        </w:rPr>
        <w:t xml:space="preserve">(dm_perc_cat_hubs, </w:t>
      </w:r>
      <w:r>
        <w:rPr>
          <w:rStyle w:val="FunctionTok"/>
        </w:rPr>
        <w:t xml:space="preserve">aes</w:t>
      </w:r>
      <w:r>
        <w:rPr>
          <w:rStyle w:val="NormalTok"/>
        </w:rPr>
        <w:t xml:space="preserve">(week, percentage)) </w:t>
      </w:r>
      <w:r>
        <w:rPr>
          <w:rStyle w:val="SpecialCharTok"/>
        </w:rPr>
        <w:t xml:space="preserve">+</w:t>
      </w:r>
      <w:r>
        <w:br/>
      </w:r>
      <w:r>
        <w:rPr>
          <w:rStyle w:val="NormalTok"/>
        </w:rPr>
        <w:t xml:space="preserve">  </w:t>
      </w:r>
      <w:r>
        <w:rPr>
          <w:rStyle w:val="FunctionTok"/>
        </w:rPr>
        <w:t xml:space="preserve">geom_rect</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xmin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xmax =</w:t>
      </w:r>
      <w:r>
        <w:rPr>
          <w:rStyle w:val="NormalTok"/>
        </w:rPr>
        <w:t xml:space="preserve"> max_week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ymin =</w:t>
      </w:r>
      <w:r>
        <w:rPr>
          <w:rStyle w:val="NormalTok"/>
        </w:rPr>
        <w:t xml:space="preserve"> </w:t>
      </w:r>
      <w:r>
        <w:rPr>
          <w:rStyle w:val="SpecialCharTok"/>
        </w:rPr>
        <w:t xml:space="preserve">-</w:t>
      </w:r>
      <w:r>
        <w:rPr>
          <w:rStyle w:val="FloatTok"/>
        </w:rPr>
        <w:t xml:space="preserve">0.005</w:t>
      </w:r>
      <w:r>
        <w:rPr>
          <w:rStyle w:val="NormalTok"/>
        </w:rPr>
        <w:t xml:space="preserve">,</w:t>
      </w:r>
      <w:r>
        <w:br/>
      </w:r>
      <w:r>
        <w:rPr>
          <w:rStyle w:val="NormalTok"/>
        </w:rPr>
        <w:t xml:space="preserve">      </w:t>
      </w:r>
      <w:r>
        <w:rPr>
          <w:rStyle w:val="AttributeTok"/>
        </w:rPr>
        <w:t xml:space="preserve">ymax =</w:t>
      </w:r>
      <w:r>
        <w:rPr>
          <w:rStyle w:val="NormalTok"/>
        </w:rPr>
        <w:t xml:space="preserve"> </w:t>
      </w:r>
      <w:r>
        <w:rPr>
          <w:rStyle w:val="DecValTok"/>
        </w:rPr>
        <w:t xml:space="preserve">1</w:t>
      </w:r>
      <w:r>
        <w:br/>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"#f4f4f9"</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0.4</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br/>
      </w:r>
      <w:r>
        <w:rPr>
          <w:rStyle w:val="NormalTok"/>
        </w:rPr>
        <w:t xml:space="preserve">  ) </w:t>
      </w:r>
      <w:r>
        <w:rPr>
          <w:rStyle w:val="SpecialCharTok"/>
        </w:rPr>
        <w:t xml:space="preserve">+</w:t>
      </w:r>
      <w:r>
        <w:br/>
      </w:r>
      <w:r>
        <w:rPr>
          <w:rStyle w:val="NormalTok"/>
        </w:rPr>
        <w:t xml:space="preserve">  </w:t>
      </w:r>
      <w:r>
        <w:rPr>
          <w:rStyle w:val="FunctionTok"/>
        </w:rPr>
        <w:t xml:space="preserve">geom_col</w:t>
      </w:r>
      <w:r>
        <w:rPr>
          <w:rStyle w:val="NormalTok"/>
        </w:rPr>
        <w:t xml:space="preserve">(</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fill =</w:t>
      </w:r>
      <w:r>
        <w:rPr>
          <w:rStyle w:val="NormalTok"/>
        </w:rPr>
        <w:t xml:space="preserve"> category,</w:t>
      </w:r>
      <w:r>
        <w:br/>
      </w:r>
      <w:r>
        <w:rPr>
          <w:rStyle w:val="NormalTok"/>
        </w:rPr>
        <w:t xml:space="preserve">      </w:t>
      </w:r>
      <w:r>
        <w:rPr>
          <w:rStyle w:val="AttributeTok"/>
        </w:rPr>
        <w:t xml:space="preserve">fill =</w:t>
      </w:r>
      <w:r>
        <w:rPr>
          <w:rStyle w:val="NormalTok"/>
        </w:rPr>
        <w:t xml:space="preserve"> </w:t>
      </w:r>
      <w:r>
        <w:rPr>
          <w:rStyle w:val="FunctionTok"/>
        </w:rPr>
        <w:t xml:space="preserve">after_scale</w:t>
      </w:r>
      <w:r>
        <w:rPr>
          <w:rStyle w:val="NormalTok"/>
        </w:rPr>
        <w:t xml:space="preserve">(</w:t>
      </w:r>
      <w:r>
        <w:rPr>
          <w:rStyle w:val="FunctionTok"/>
        </w:rPr>
        <w:t xml:space="preserve">addmix</w:t>
      </w:r>
      <w:r>
        <w:rPr>
          <w:rStyle w:val="NormalTok"/>
        </w:rPr>
        <w:t xml:space="preserve">(</w:t>
      </w:r>
      <w:r>
        <w:rPr>
          <w:rStyle w:val="FunctionTok"/>
        </w:rPr>
        <w:t xml:space="preserve">darken</w:t>
      </w:r>
      <w:r>
        <w:rPr>
          <w:rStyle w:val="NormalTok"/>
        </w:rPr>
        <w:t xml:space="preserve">(fill, .</w:t>
      </w:r>
      <w:r>
        <w:rPr>
          <w:rStyle w:val="DecValTok"/>
        </w:rPr>
        <w:t xml:space="preserve">05</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 </w:t>
      </w:r>
      <w:r>
        <w:br/>
      </w:r>
      <w:r>
        <w:rPr>
          <w:rStyle w:val="NormalTok"/>
        </w:rPr>
        <w:t xml:space="preserve">                                </w:t>
      </w:r>
      <w:r>
        <w:rPr>
          <w:rStyle w:val="StringTok"/>
        </w:rPr>
        <w:t xml:space="preserve">"#d8005a"</w:t>
      </w:r>
      <w:r>
        <w:rPr>
          <w:rStyle w:val="NormalTok"/>
        </w:rPr>
        <w:t xml:space="preserve">, </w:t>
      </w:r>
      <w:r>
        <w:br/>
      </w:r>
      <w:r>
        <w:rPr>
          <w:rStyle w:val="NormalTok"/>
        </w:rPr>
        <w:t xml:space="preserve">                                .</w:t>
      </w:r>
      <w:r>
        <w:rPr>
          <w:rStyle w:val="DecValTok"/>
        </w:rPr>
        <w:t xml:space="preserve">15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FunctionTok"/>
        </w:rPr>
        <w:t xml:space="preserve">after_scale</w:t>
      </w:r>
      <w:r>
        <w:rPr>
          <w:rStyle w:val="NormalTok"/>
        </w:rPr>
        <w:t xml:space="preserve">(</w:t>
      </w:r>
      <w:r>
        <w:rPr>
          <w:rStyle w:val="FunctionTok"/>
        </w:rPr>
        <w:t xml:space="preserve">darken</w:t>
      </w:r>
      <w:r>
        <w:rPr>
          <w:rStyle w:val="NormalTok"/>
        </w:rPr>
        <w:t xml:space="preserve">(fill, .</w:t>
      </w:r>
      <w:r>
        <w:rPr>
          <w:rStyle w:val="DecValTok"/>
        </w:rPr>
        <w:t xml:space="preserve">2</w:t>
      </w:r>
      <w:r>
        <w:rPr>
          <w:rStyle w:val="NormalTok"/>
        </w:rPr>
        <w:t xml:space="preserve">, </w:t>
      </w:r>
      <w:r>
        <w:br/>
      </w:r>
      <w:r>
        <w:rPr>
          <w:rStyle w:val="NormalTok"/>
        </w:rPr>
        <w:t xml:space="preserve">                                 </w:t>
      </w:r>
      <w:r>
        <w:rPr>
          <w:rStyle w:val="AttributeTok"/>
        </w:rPr>
        <w:t xml:space="preserve">space =</w:t>
      </w:r>
      <w:r>
        <w:rPr>
          <w:rStyle w:val="NormalTok"/>
        </w:rPr>
        <w:t xml:space="preserve"> </w:t>
      </w:r>
      <w:r>
        <w:rPr>
          <w:rStyle w:val="StringTok"/>
        </w:rPr>
        <w:t xml:space="preserve">"HLS"</w:t>
      </w:r>
      <w:r>
        <w:rPr>
          <w:rStyle w:val="NormalTok"/>
        </w:rPr>
        <w:t xml:space="preserve">))</w:t>
      </w:r>
      <w:r>
        <w:br/>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0.12</w:t>
      </w:r>
      <w:r>
        <w:br/>
      </w:r>
      <w:r>
        <w:rPr>
          <w:rStyle w:val="NormalTok"/>
        </w:rPr>
        <w:t xml:space="preserve">  ) </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AttributeTok"/>
        </w:rPr>
        <w:t xml:space="preserve">rows =</w:t>
      </w:r>
      <w:r>
        <w:rPr>
          <w:rStyle w:val="NormalTok"/>
        </w:rPr>
        <w:t xml:space="preserve"> </w:t>
      </w:r>
      <w:r>
        <w:rPr>
          <w:rStyle w:val="FunctionTok"/>
        </w:rPr>
        <w:t xml:space="preserve">vars</w:t>
      </w:r>
      <w:r>
        <w:rPr>
          <w:rStyle w:val="NormalTok"/>
        </w:rPr>
        <w:t xml:space="preserve">(year), </w:t>
      </w:r>
      <w:r>
        <w:br/>
      </w:r>
      <w:r>
        <w:rPr>
          <w:rStyle w:val="NormalTok"/>
        </w:rPr>
        <w:t xml:space="preserve">             </w:t>
      </w:r>
      <w:r>
        <w:rPr>
          <w:rStyle w:val="AttributeTok"/>
        </w:rPr>
        <w:t xml:space="preserve">cols =</w:t>
      </w:r>
      <w:r>
        <w:rPr>
          <w:rStyle w:val="NormalTok"/>
        </w:rPr>
        <w:t xml:space="preserve"> </w:t>
      </w:r>
      <w:r>
        <w:rPr>
          <w:rStyle w:val="FunctionTok"/>
        </w:rPr>
        <w:t xml:space="preserve">vars</w:t>
      </w:r>
      <w:r>
        <w:rPr>
          <w:rStyle w:val="NormalTok"/>
        </w:rPr>
        <w:t xml:space="preserve">(hub), </w:t>
      </w:r>
      <w:r>
        <w:br/>
      </w:r>
      <w:r>
        <w:rPr>
          <w:rStyle w:val="NormalTok"/>
        </w:rPr>
        <w:t xml:space="preserve">             </w:t>
      </w:r>
      <w:r>
        <w:rPr>
          <w:rStyle w:val="AttributeTok"/>
        </w:rPr>
        <w:t xml:space="preserve">switch =</w:t>
      </w:r>
      <w:r>
        <w:rPr>
          <w:rStyle w:val="NormalTok"/>
        </w:rPr>
        <w:t xml:space="preserve"> </w:t>
      </w:r>
      <w:r>
        <w:rPr>
          <w:rStyle w:val="StringTok"/>
        </w:rPr>
        <w:t xml:space="preserve">"y"</w:t>
      </w:r>
      <w:r>
        <w:rPr>
          <w:rStyle w:val="NormalTok"/>
        </w:rPr>
        <w:t xml:space="preserve">) </w:t>
      </w:r>
      <w:r>
        <w:rPr>
          <w:rStyle w:val="SpecialCharTok"/>
        </w:rPr>
        <w:t xml:space="preserve">+</w:t>
      </w:r>
      <w:r>
        <w:br/>
      </w:r>
      <w:r>
        <w:rPr>
          <w:rStyle w:val="NormalTok"/>
        </w:rPr>
        <w:t xml:space="preserve">  </w:t>
      </w:r>
      <w:r>
        <w:rPr>
          <w:rStyle w:val="FunctionTok"/>
        </w:rPr>
        <w:t xml:space="preserve">coord_cartesian</w:t>
      </w:r>
      <w:r>
        <w:rPr>
          <w:rStyle w:val="NormalTok"/>
        </w:rPr>
        <w:t xml:space="preserve">(</w:t>
      </w:r>
      <w:r>
        <w:rPr>
          <w:rStyle w:val="AttributeTok"/>
        </w:rPr>
        <w:t xml:space="preserve">clip =</w:t>
      </w:r>
      <w:r>
        <w:rPr>
          <w:rStyle w:val="NormalTok"/>
        </w:rPr>
        <w:t xml:space="preserve"> </w:t>
      </w:r>
      <w:r>
        <w:rPr>
          <w:rStyle w:val="StringTok"/>
        </w:rPr>
        <w:t xml:space="preserve">"off"</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02</w:t>
      </w:r>
      <w:r>
        <w:rPr>
          <w:rStyle w:val="NormalTok"/>
        </w:rPr>
        <w:t xml:space="preserve">, .</w:t>
      </w:r>
      <w:r>
        <w:rPr>
          <w:rStyle w:val="DecValTok"/>
        </w:rPr>
        <w:t xml:space="preserve">02</w:t>
      </w:r>
      <w:r>
        <w:rPr>
          <w:rStyle w:val="NormalTok"/>
        </w:rPr>
        <w:t xml:space="preserve">), </w:t>
      </w:r>
      <w:r>
        <w:br/>
      </w:r>
      <w:r>
        <w:rPr>
          <w:rStyle w:val="NormalTok"/>
        </w:rPr>
        <w:t xml:space="preserve">                     </w:t>
      </w:r>
      <w:r>
        <w:rPr>
          <w:rStyle w:val="AttributeTok"/>
        </w:rPr>
        <w:t xml:space="preserve">guide =</w:t>
      </w:r>
      <w:r>
        <w:rPr>
          <w:rStyle w:val="NormalTok"/>
        </w:rPr>
        <w:t xml:space="preserve"> </w:t>
      </w:r>
      <w:r>
        <w:rPr>
          <w:rStyle w:val="StringTok"/>
        </w:rPr>
        <w:t xml:space="preserve">"none"</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tringTok"/>
        </w:rPr>
        <w:t xml:space="preserve">"right"</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ConstantTok"/>
        </w:rPr>
        <w:t xml:space="preserve">NULL</w:t>
      </w:r>
      <w:r>
        <w:rPr>
          <w:rStyle w:val="NormalTok"/>
        </w:rPr>
        <w:t xml:space="preserve">, </w:t>
      </w:r>
      <w:r>
        <w:br/>
      </w:r>
      <w:r>
        <w:rPr>
          <w:rStyle w:val="NormalTok"/>
        </w:rPr>
        <w:t xml:space="preserve">                     </w:t>
      </w:r>
      <w:r>
        <w:rPr>
          <w:rStyle w:val="AttributeTok"/>
        </w:rPr>
        <w:t xml:space="preserve">name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scale_fill_viridis_d</w:t>
      </w:r>
      <w:r>
        <w:rPr>
          <w:rStyle w:val="NormalTok"/>
        </w:rPr>
        <w:t xml:space="preserve">(</w:t>
      </w:r>
      <w:r>
        <w:br/>
      </w:r>
      <w:r>
        <w:rPr>
          <w:rStyle w:val="NormalTok"/>
        </w:rPr>
        <w:t xml:space="preserve">    </w:t>
      </w:r>
      <w:r>
        <w:rPr>
          <w:rStyle w:val="AttributeTok"/>
        </w:rPr>
        <w:t xml:space="preserve">option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"Category:"</w:t>
      </w:r>
      <w:r>
        <w:rPr>
          <w:rStyle w:val="NormalTok"/>
        </w:rPr>
        <w:t xml:space="preserve">,</w:t>
      </w:r>
      <w:r>
        <w:br/>
      </w:r>
      <w:r>
        <w:rPr>
          <w:rStyle w:val="NormalTok"/>
        </w:rPr>
        <w:t xml:space="preserve">    </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begin =</w:t>
      </w:r>
      <w:r>
        <w:rPr>
          <w:rStyle w:val="NormalTok"/>
        </w:rPr>
        <w:t xml:space="preserve"> .</w:t>
      </w:r>
      <w:r>
        <w:rPr>
          <w:rStyle w:val="DecValTok"/>
        </w:rPr>
        <w:t xml:space="preserve">17</w:t>
      </w:r>
      <w:r>
        <w:rPr>
          <w:rStyle w:val="NormalTok"/>
        </w:rPr>
        <w:t xml:space="preserve">,</w:t>
      </w:r>
      <w:r>
        <w:br/>
      </w:r>
      <w:r>
        <w:rPr>
          <w:rStyle w:val="NormalTok"/>
        </w:rPr>
        <w:t xml:space="preserve">    </w:t>
      </w:r>
      <w:r>
        <w:rPr>
          <w:rStyle w:val="AttributeTok"/>
        </w:rPr>
        <w:t xml:space="preserve">end =</w:t>
      </w:r>
      <w:r>
        <w:rPr>
          <w:rStyle w:val="NormalTok"/>
        </w:rPr>
        <w:t xml:space="preserve"> .</w:t>
      </w:r>
      <w:r>
        <w:rPr>
          <w:rStyle w:val="DecValTok"/>
        </w:rPr>
        <w:t xml:space="preserve">97</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"Abnormally Dry"</w:t>
      </w:r>
      <w:r>
        <w:rPr>
          <w:rStyle w:val="NormalTok"/>
        </w:rPr>
        <w:t xml:space="preserve">,</w:t>
      </w:r>
      <w:r>
        <w:br/>
      </w:r>
      <w:r>
        <w:rPr>
          <w:rStyle w:val="NormalTok"/>
        </w:rPr>
        <w:t xml:space="preserve">      </w:t>
      </w:r>
      <w:r>
        <w:rPr>
          <w:rStyle w:val="StringTok"/>
        </w:rPr>
        <w:t xml:space="preserve">"Moderate Drought"</w:t>
      </w:r>
      <w:r>
        <w:rPr>
          <w:rStyle w:val="NormalTok"/>
        </w:rPr>
        <w:t xml:space="preserve">,</w:t>
      </w:r>
      <w:r>
        <w:br/>
      </w:r>
      <w:r>
        <w:rPr>
          <w:rStyle w:val="NormalTok"/>
        </w:rPr>
        <w:t xml:space="preserve">      </w:t>
      </w:r>
      <w:r>
        <w:rPr>
          <w:rStyle w:val="StringTok"/>
        </w:rPr>
        <w:t xml:space="preserve">"Severe Drought"</w:t>
      </w:r>
      <w:r>
        <w:rPr>
          <w:rStyle w:val="NormalTok"/>
        </w:rPr>
        <w:t xml:space="preserve">,</w:t>
      </w:r>
      <w:r>
        <w:br/>
      </w:r>
      <w:r>
        <w:rPr>
          <w:rStyle w:val="NormalTok"/>
        </w:rPr>
        <w:t xml:space="preserve">      </w:t>
      </w:r>
      <w:r>
        <w:rPr>
          <w:rStyle w:val="StringTok"/>
        </w:rPr>
        <w:t xml:space="preserve">"Extreme Drought"</w:t>
      </w:r>
      <w:r>
        <w:rPr>
          <w:rStyle w:val="NormalTok"/>
        </w:rPr>
        <w:t xml:space="preserve">,</w:t>
      </w:r>
      <w:r>
        <w:br/>
      </w:r>
      <w:r>
        <w:rPr>
          <w:rStyle w:val="NormalTok"/>
        </w:rPr>
        <w:t xml:space="preserve">      </w:t>
      </w:r>
      <w:r>
        <w:rPr>
          <w:rStyle w:val="StringTok"/>
        </w:rPr>
        <w:t xml:space="preserve">"Exceptional Drought"</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theme_light</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base_family =</w:t>
      </w:r>
      <w:r>
        <w:rPr>
          <w:rStyle w:val="NormalTok"/>
        </w:rPr>
        <w:t xml:space="preserve"> </w:t>
      </w:r>
      <w:r>
        <w:rPr>
          <w:rStyle w:val="StringTok"/>
        </w:rPr>
        <w:t xml:space="preserve">"Roboto"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"Roboto Mono"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axis.line.x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axis.ticks.length.y =</w:t>
      </w:r>
      <w:r>
        <w:rPr>
          <w:rStyle w:val="NormalTok"/>
        </w:rPr>
        <w:t xml:space="preserve"> </w:t>
      </w:r>
      <w:r>
        <w:rPr>
          <w:rStyle w:val="FunctionTok"/>
        </w:rPr>
        <w:t xml:space="preserve">unit</w:t>
      </w:r>
      <w:r>
        <w:rPr>
          <w:rStyle w:val="NormalTok"/>
        </w:rPr>
        <w:t xml:space="preserve">(</w:t>
      </w:r>
      <w:r>
        <w:rPr>
          <w:rStyle w:val="DecValTok"/>
        </w:rPr>
        <w:t xml:space="preserve">2</w:t>
      </w:r>
      <w:r>
        <w:rPr>
          <w:rStyle w:val="NormalTok"/>
        </w:rPr>
        <w:t xml:space="preserve">, </w:t>
      </w:r>
      <w:r>
        <w:rPr>
          <w:rStyle w:val="StringTok"/>
        </w:rPr>
        <w:t xml:space="preserve">"mm"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color =</w:t>
      </w:r>
      <w:r>
        <w:rPr>
          <w:rStyle w:val="NormalTok"/>
        </w:rPr>
        <w:t xml:space="preserve"> </w:t>
      </w:r>
      <w:r>
        <w:rPr>
          <w:rStyle w:val="StringTok"/>
        </w:rPr>
        <w:t xml:space="preserve">"#2DAADA"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strip.text.x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20</w:t>
      </w:r>
      <w:r>
        <w:rPr>
          <w:rStyle w:val="NormalTok"/>
        </w:rPr>
        <w:t xml:space="preserve">, </w:t>
      </w:r>
      <w:r>
        <w:rPr>
          <w:rStyle w:val="AttributeTok"/>
        </w:rPr>
        <w:t xml:space="preserve">b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strip.text.y.left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vjust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panel.spacing.x =</w:t>
      </w:r>
      <w:r>
        <w:rPr>
          <w:rStyle w:val="NormalTok"/>
        </w:rPr>
        <w:t xml:space="preserve"> </w:t>
      </w:r>
      <w:r>
        <w:rPr>
          <w:rStyle w:val="FunctionTok"/>
        </w:rPr>
        <w:t xml:space="preserve">unit</w:t>
      </w:r>
      <w:r>
        <w:rPr>
          <w:rStyle w:val="NormalTok"/>
        </w:rPr>
        <w:t xml:space="preserve">(</w:t>
      </w:r>
      <w:r>
        <w:rPr>
          <w:rStyle w:val="FloatTok"/>
        </w:rPr>
        <w:t xml:space="preserve">0.3</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panel.spacing.y =</w:t>
      </w:r>
      <w:r>
        <w:rPr>
          <w:rStyle w:val="NormalTok"/>
        </w:rPr>
        <w:t xml:space="preserve"> </w:t>
      </w:r>
      <w:r>
        <w:rPr>
          <w:rStyle w:val="FunctionTok"/>
        </w:rPr>
        <w:t xml:space="preserve">unit</w:t>
      </w:r>
      <w:r>
        <w:rPr>
          <w:rStyle w:val="NormalTok"/>
        </w:rPr>
        <w:t xml:space="preserve">(</w:t>
      </w:r>
      <w:r>
        <w:rPr>
          <w:rStyle w:val="FloatTok"/>
        </w:rPr>
        <w:t xml:space="preserve">0.25</w:t>
      </w:r>
      <w:r>
        <w:rPr>
          <w:rStyle w:val="NormalTok"/>
        </w:rPr>
        <w:t xml:space="preserve">, </w:t>
      </w:r>
      <w:r>
        <w:rPr>
          <w:rStyle w:val="StringTok"/>
        </w:rPr>
        <w:t xml:space="preserve">"lines"</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FunctionTok"/>
        </w:rPr>
        <w:t xml:space="preserve">rep</w:t>
      </w:r>
      <w:r>
        <w:rPr>
          <w:rStyle w:val="NormalTok"/>
        </w:rPr>
        <w:t xml:space="preserve">(</w:t>
      </w:r>
      <w:r>
        <w:rPr>
          <w:rStyle w:val="DecValTok"/>
        </w:rPr>
        <w:t xml:space="preserve">18</w:t>
      </w:r>
      <w:r>
        <w:rPr>
          <w:rStyle w:val="NormalTok"/>
        </w:rPr>
        <w:t xml:space="preserve">, </w:t>
      </w:r>
      <w:r>
        <w:rPr>
          <w:rStyle w:val="DecValTok"/>
        </w:rPr>
        <w:t xml:space="preserve">4</w:t>
      </w:r>
      <w:r>
        <w:rPr>
          <w:rStyle w:val="NormalTok"/>
        </w:rPr>
        <w:t xml:space="preserve">))</w:t>
      </w:r>
      <w:r>
        <w:br/>
      </w:r>
      <w:r>
        <w:rPr>
          <w:rStyle w:val="NormalTok"/>
        </w:rPr>
        <w:t xml:space="preserve">  )</w:t>
      </w:r>
    </w:p>
    <w:p>
      <w:pPr>
        <w:pStyle w:val="FirstParagraph"/>
      </w:pPr>
      <w:r>
        <w:t xml:space="preserve">There are a few additional tweaks to colors and spacing, but most of the code reflects what you’ve seen so far.</w:t>
      </w:r>
    </w:p>
    <w:bookmarkEnd w:id="123"/>
    <w:bookmarkEnd w:id="124"/>
    <w:bookmarkStart w:id="125" w:name="Xbe8bb1ebd2845ee624a24aafbf8b136a7ce7235"/>
    <w:p>
      <w:pPr>
        <w:pStyle w:val="Heading2"/>
      </w:pPr>
      <w:r>
        <w:t xml:space="preserve">In Conclusion: ggplot is Your Data Viz Secret Weapon</w:t>
      </w:r>
    </w:p>
    <w:p>
      <w:pPr>
        <w:pStyle w:val="FirstParagraph"/>
      </w:pPr>
      <w:r>
        <w:t xml:space="preserve">You may start to think of ggplot as a solution to all of your data visualization problems. And yes, you have a new hammer, but no, everything is not a nail. If you look at the version of the data visualization that appeared in</w:t>
      </w:r>
      <w:r>
        <w:t xml:space="preserve"> </w:t>
      </w:r>
      <w:r>
        <w:rPr>
          <w:iCs/>
          <w:i/>
        </w:rPr>
        <w:t xml:space="preserve">Scientific American</w:t>
      </w:r>
      <w:r>
        <w:t xml:space="preserve"> </w:t>
      </w:r>
      <w:r>
        <w:t xml:space="preserve">in November 2021, you’ll see that some of its annotations aren’t visible in our recreation. That’s because they were added in post-production. While you could have found ways to create them in ggplot, it’s often not the best use of your time. Get yourself 90 percent of the way there with ggplot and then use Illustrator, Figma, or a similar tool to finish your work.</w:t>
      </w:r>
    </w:p>
    <w:p>
      <w:pPr>
        <w:pStyle w:val="BodyText"/>
      </w:pPr>
      <w:r>
        <w:t xml:space="preserve">Even so, ggplot is a very powerful hammer, used to make plots that you’ve seen in</w:t>
      </w:r>
      <w:r>
        <w:t xml:space="preserve"> </w:t>
      </w:r>
      <w:r>
        <w:rPr>
          <w:iCs/>
          <w:i/>
        </w:rPr>
        <w:t xml:space="preserve">The New York Times</w:t>
      </w:r>
      <w:r>
        <w:t xml:space="preserve">, FiveThirtyEight, the BBC, and other well-known news outlets. Although not the only tool that can generate high-quality data visualization, it makes the process straightforward. The graph by Scherer and Karamanis shows this in several ways:</w:t>
      </w:r>
    </w:p>
    <w:p>
      <w:pPr>
        <w:numPr>
          <w:ilvl w:val="0"/>
          <w:numId w:val="1006"/>
        </w:numPr>
      </w:pPr>
      <w:r>
        <w:rPr>
          <w:bCs/>
          <w:b/>
        </w:rPr>
        <w:t xml:space="preserve">It strips away extraneous elements, such as grid lines, in order to keep the focus on the data itself</w:t>
      </w:r>
      <w:r>
        <w:t xml:space="preserve">. Complete themes such as</w:t>
      </w:r>
      <w:r>
        <w:t xml:space="preserve"> </w:t>
      </w:r>
      <w:r>
        <w:rPr>
          <w:rStyle w:val="VerbatimChar"/>
        </w:rPr>
        <w:t xml:space="preserve">theme_light()</w:t>
      </w:r>
      <w:r>
        <w:t xml:space="preserve"> </w:t>
      </w:r>
      <w:r>
        <w:t xml:space="preserve">and the</w:t>
      </w:r>
      <w:r>
        <w:t xml:space="preserve"> </w:t>
      </w:r>
      <w:r>
        <w:rPr>
          <w:rStyle w:val="VerbatimChar"/>
        </w:rPr>
        <w:t xml:space="preserve">theme()</w:t>
      </w:r>
      <w:r>
        <w:t xml:space="preserve"> </w:t>
      </w:r>
      <w:r>
        <w:t xml:space="preserve">function allowed Scherer and Karamanis to create a decluttered visualization that communicates effectively.</w:t>
      </w:r>
    </w:p>
    <w:p>
      <w:pPr>
        <w:numPr>
          <w:ilvl w:val="0"/>
          <w:numId w:val="1006"/>
        </w:numPr>
      </w:pPr>
      <w:r>
        <w:rPr>
          <w:bCs/>
          <w:b/>
        </w:rPr>
        <w:t xml:space="preserve">It uses well-chosen colors</w:t>
      </w:r>
      <w:r>
        <w:t xml:space="preserve">. The</w:t>
      </w:r>
      <w:r>
        <w:t xml:space="preserve"> </w:t>
      </w:r>
      <w:r>
        <w:rPr>
          <w:rStyle w:val="VerbatimChar"/>
        </w:rPr>
        <w:t xml:space="preserve">scale_fill_viridis_d()</w:t>
      </w:r>
      <w:r>
        <w:t xml:space="preserve"> </w:t>
      </w:r>
      <w:r>
        <w:t xml:space="preserve">allowed them to create a color scheme that demonstrates differences between groups, is colorblind friendly, and shows up well when printed in grayscale.</w:t>
      </w:r>
    </w:p>
    <w:p>
      <w:pPr>
        <w:numPr>
          <w:ilvl w:val="0"/>
          <w:numId w:val="1006"/>
        </w:numPr>
      </w:pPr>
      <w:r>
        <w:rPr>
          <w:bCs/>
          <w:b/>
        </w:rPr>
        <w:t xml:space="preserve">It uses small multiples to break data from two decades and eight regions into a set of graphs that come together to create a single plot</w:t>
      </w:r>
      <w:r>
        <w:t xml:space="preserve">. With a single call to the</w:t>
      </w:r>
      <w:r>
        <w:t xml:space="preserve"> </w:t>
      </w:r>
      <w:r>
        <w:rPr>
          <w:rStyle w:val="VerbatimChar"/>
        </w:rPr>
        <w:t xml:space="preserve">facet_grid()</w:t>
      </w:r>
      <w:r>
        <w:t xml:space="preserve"> </w:t>
      </w:r>
      <w:r>
        <w:t xml:space="preserve">function, Scherer and Karamanis created over 100 small multiples that the tool automatically combined into a single plot.</w:t>
      </w:r>
    </w:p>
    <w:p>
      <w:pPr>
        <w:pStyle w:val="FirstParagraph"/>
      </w:pPr>
      <w:r>
        <w:t xml:space="preserve">Learning to create data visualization in ggplot involves a significant time investment. But the long-term payoff is even greater. Once you learn how ggplot works, you can look at others’ code and learn how to improve your own. By contrast, when you make a data visualization in Excel, the series of point-and-click steps disappears into the ether. To recreate a visualization you made last week, you’ll need to remember the exact steps you used, and to make someone else’s data visualization, you’ll need them to write up their process for you.</w:t>
      </w:r>
    </w:p>
    <w:p>
      <w:pPr>
        <w:pStyle w:val="BodyText"/>
      </w:pPr>
      <w:r>
        <w:t xml:space="preserve">Because code-based data visualization tools allow you to keep that record of the steps you made, you don’t have to be the most talented designer to make high-quality data visualization with ggplot. You can study others’ code, adapt it to your own needs, and create your own data visualization that is beautiful and communicates effectively.</w:t>
      </w:r>
    </w:p>
    <w:bookmarkEnd w:id="125"/>
    <w:bookmarkEnd w:id="126"/>
    <w:bookmarkStart w:id="169" w:name="making-your-own-theme"/>
    <w:p>
      <w:pPr>
        <w:pStyle w:val="Heading1"/>
      </w:pPr>
      <w:r>
        <w:rPr>
          <w:rStyle w:val="SectionNumber"/>
        </w:rPr>
        <w:t xml:space="preserve">3</w:t>
      </w:r>
      <w:r>
        <w:tab/>
      </w:r>
      <w:r>
        <w:t xml:space="preserve">Making Your Own Theme</w:t>
      </w:r>
    </w:p>
    <w:p>
      <w:pPr>
        <w:pStyle w:val="FirstParagraph"/>
      </w:pPr>
      <w:r>
        <w:t xml:space="preserve">In 2018, BBC data journalists Nassos Stylianou and Clara Guibourg, along with their team, developed a custom ggplot theme that matches the BBC’s style. By introducing this bbplot package for others to use, they changed their organization’s culture, removed bottlenecks, and allowed the BBC to visualize data more creatively.</w:t>
      </w:r>
    </w:p>
    <w:p>
      <w:pPr>
        <w:pStyle w:val="BodyText"/>
      </w:pPr>
      <w:r>
        <w:t xml:space="preserve">To understand the significance of these changes, it’s helpful to know how things worked at the BBC before the introduction of</w:t>
      </w:r>
      <w:r>
        <w:t xml:space="preserve"> </w:t>
      </w:r>
      <w:r>
        <w:rPr>
          <w:rStyle w:val="VerbatimChar"/>
        </w:rPr>
        <w:t xml:space="preserve">bbplot.</w:t>
      </w:r>
      <w:r>
        <w:t xml:space="preserve"> </w:t>
      </w:r>
      <w:r>
        <w:t xml:space="preserve">In the mid-2010s, journalists who wanted to make data visualization had two choices:</w:t>
      </w:r>
    </w:p>
    <w:p>
      <w:pPr>
        <w:numPr>
          <w:ilvl w:val="0"/>
          <w:numId w:val="1007"/>
        </w:numPr>
      </w:pPr>
      <w:r>
        <w:t xml:space="preserve">They could use an internal tool. This tool could create data visualizations but was limited to the predefined charts it had been designed to generate.</w:t>
      </w:r>
    </w:p>
    <w:p>
      <w:pPr>
        <w:numPr>
          <w:ilvl w:val="0"/>
          <w:numId w:val="1007"/>
        </w:numPr>
      </w:pPr>
      <w:r>
        <w:t xml:space="preserve">They could use Excel to create mockups and then work with a graphic designer to finalize the charts. This approach led to better results, and was way more flexible, but required extensive, time-consuming back-and-forth with a designer.</w:t>
      </w:r>
    </w:p>
    <w:p>
      <w:pPr>
        <w:pStyle w:val="FirstParagraph"/>
      </w:pPr>
      <w:r>
        <w:t xml:space="preserve">Neither of these choices was ideal, and they limited the BBC’s data visualization output. R freed the journalists from having to work with a designer. It wasn’t that the designers were bad (they weren’t), but ggplot allowed the journalists to explore different visualizations on their own. Working with a designer required the journalists to have a fully-formed idea that the designer could take and improve upon.</w:t>
      </w:r>
    </w:p>
    <w:p>
      <w:pPr>
        <w:pStyle w:val="BodyText"/>
      </w:pPr>
      <w:r>
        <w:t xml:space="preserve">As the team improved their ggplot skills, they realized that it might be possible to produce more than just exploratory data visualizations. Could they create production-ready charts in R that could go straight onto the BBC website? In this chapter, I discuss the power of custom ggplot themes. I then go through the code in the</w:t>
      </w:r>
      <w:r>
        <w:t xml:space="preserve"> </w:t>
      </w:r>
      <w:r>
        <w:rPr>
          <w:rStyle w:val="VerbatimChar"/>
        </w:rPr>
        <w:t xml:space="preserve">bbplot</w:t>
      </w:r>
      <w:r>
        <w:t xml:space="preserve"> </w:t>
      </w:r>
      <w:r>
        <w:t xml:space="preserve">package to learn how custom themes work. I wrap up the chapter by exploring the impact that bbplot had, not only on a technical level, but also as a catalyst for a larger culture change.</w:t>
      </w:r>
    </w:p>
    <w:bookmarkStart w:id="127" w:name="the-power-of-a-theme"/>
    <w:p>
      <w:pPr>
        <w:pStyle w:val="Heading2"/>
      </w:pPr>
      <w:r>
        <w:t xml:space="preserve">The Power of a Theme</w:t>
      </w:r>
    </w:p>
    <w:p>
      <w:pPr>
        <w:pStyle w:val="FirstParagraph"/>
      </w:pPr>
      <w:r>
        <w:t xml:space="preserve">As Stylianou, Guibourg, and their colleagues realized, so much of the work involved in making a professional chart consists of small tweaks. What font should you use? Where should the legend go? Should axes have titles? Should charts have grid lines? These questions may seem small, but they have a big impact on the final product.</w:t>
      </w:r>
    </w:p>
    <w:p>
      <w:pPr>
        <w:pStyle w:val="BodyText"/>
      </w:pPr>
      <w:r>
        <w:t xml:space="preserve">And these are the types of questions to which a custom theme can provide answers. Custom themes force everyone who uses them follows style guidelines and ensures that all data visualization is on brand. What’s more, when more experienced R users in an organization make a custom theme, other less experienced users can take advantage of their work to make sure their plots follow organizational style guidelines. Custom themes, as we’ll see below when we dive into the bbplot code, involve a set of code that makes a set of small tweaks to all plots. Rather than forcing everyone to copy the long code to tweak each plot they make, putting this code into a custom theme allows everyone to apply the theme with one line of code.</w:t>
      </w:r>
    </w:p>
    <w:bookmarkEnd w:id="127"/>
    <w:bookmarkStart w:id="128" w:name="using-bbplot-to-style-a-penguin-plot"/>
    <w:p>
      <w:pPr>
        <w:pStyle w:val="Heading2"/>
      </w:pPr>
      <w:r>
        <w:t xml:space="preserve">Using bbplot to Style a Penguin Plot</w:t>
      </w:r>
    </w:p>
    <w:p>
      <w:pPr>
        <w:pStyle w:val="FirstParagraph"/>
      </w:pPr>
      <w:r>
        <w:t xml:space="preserve">The bbplot package has two functions:</w:t>
      </w:r>
      <w:r>
        <w:t xml:space="preserve"> </w:t>
      </w:r>
      <w:r>
        <w:rPr>
          <w:rStyle w:val="VerbatimChar"/>
        </w:rPr>
        <w:t xml:space="preserve">bbc_style()</w:t>
      </w:r>
      <w:r>
        <w:t xml:space="preserve"> </w:t>
      </w:r>
      <w:r>
        <w:t xml:space="preserve">and</w:t>
      </w:r>
      <w:r>
        <w:t xml:space="preserve"> </w:t>
      </w:r>
      <w:r>
        <w:rPr>
          <w:rStyle w:val="VerbatimChar"/>
        </w:rPr>
        <w:t xml:space="preserve">finalise_plot()</w:t>
      </w:r>
      <w:r>
        <w:t xml:space="preserve">. The latter deals with things like adding the BBC logo, saving plots in the correct dimensions, and other tasks done after the plot is complete (we’ll discuss it a bit later on). For now, let’s look at the</w:t>
      </w:r>
      <w:r>
        <w:t xml:space="preserve"> </w:t>
      </w:r>
      <w:r>
        <w:rPr>
          <w:rStyle w:val="VerbatimChar"/>
        </w:rPr>
        <w:t xml:space="preserve">bbc_style()</w:t>
      </w:r>
      <w:r>
        <w:t xml:space="preserve"> </w:t>
      </w:r>
      <w:r>
        <w:t xml:space="preserve">function, which applies a custom ggplot theme to any plot, making all plots look consistent and follow BBC style guidelines.</w:t>
      </w:r>
    </w:p>
    <w:bookmarkEnd w:id="128"/>
    <w:bookmarkStart w:id="166" w:name="creating-an-example-plot"/>
    <w:p>
      <w:pPr>
        <w:pStyle w:val="Heading2"/>
      </w:pPr>
      <w:r>
        <w:t xml:space="preserve">Creating an Example Plot</w:t>
      </w:r>
    </w:p>
    <w:p>
      <w:pPr>
        <w:pStyle w:val="FirstParagraph"/>
      </w:pPr>
      <w:r>
        <w:t xml:space="preserve">To show how this function works, let’s create a plot. We’ll do so using the</w:t>
      </w:r>
      <w:r>
        <w:t xml:space="preserve"> </w:t>
      </w:r>
      <w:r>
        <w:rPr>
          <w:rStyle w:val="VerbatimChar"/>
        </w:rPr>
        <w:t xml:space="preserve">palmerpenguins</w:t>
      </w:r>
      <w:r>
        <w:t xml:space="preserve"> </w:t>
      </w:r>
      <w:r>
        <w:t xml:space="preserve">package, which has data on penguins living on three islands in Antarctica. To give you a sense of what this data looks like, let’s load the</w:t>
      </w:r>
      <w:r>
        <w:t xml:space="preserve"> </w:t>
      </w:r>
      <w:r>
        <w:rPr>
          <w:rStyle w:val="VerbatimChar"/>
        </w:rPr>
        <w:t xml:space="preserve">palmerpenguins</w:t>
      </w:r>
      <w:r>
        <w:t xml:space="preserve"> </w:t>
      </w:r>
      <w:r>
        <w:t xml:space="preserve">and</w:t>
      </w:r>
      <w:r>
        <w:t xml:space="preserve"> </w:t>
      </w:r>
      <w:r>
        <w:rPr>
          <w:rStyle w:val="VerbatimChar"/>
        </w:rPr>
        <w:t xml:space="preserve">tidyverse</w:t>
      </w:r>
      <w:r>
        <w:t xml:space="preserve"> </w:t>
      </w:r>
      <w:r>
        <w:t xml:space="preserve">packages.</w:t>
      </w:r>
    </w:p>
    <w:p>
      <w:pPr>
        <w:pStyle w:val="SourceCode"/>
      </w:pPr>
      <w:r>
        <w:rPr>
          <w:rStyle w:val="FunctionTok"/>
        </w:rPr>
        <w:t xml:space="preserve">library</w:t>
      </w:r>
      <w:r>
        <w:rPr>
          <w:rStyle w:val="NormalTok"/>
        </w:rPr>
        <w:t xml:space="preserve">(palmerpenguins)</w:t>
      </w:r>
      <w:r>
        <w:br/>
      </w:r>
      <w:r>
        <w:rPr>
          <w:rStyle w:val="FunctionTok"/>
        </w:rPr>
        <w:t xml:space="preserve">library</w:t>
      </w:r>
      <w:r>
        <w:rPr>
          <w:rStyle w:val="NormalTok"/>
        </w:rPr>
        <w:t xml:space="preserve">(tidyverse)</w:t>
      </w:r>
    </w:p>
    <w:p>
      <w:pPr>
        <w:pStyle w:val="FirstParagraph"/>
      </w:pPr>
      <w:r>
        <w:t xml:space="preserve">We now have data that we can work with in an object called</w:t>
      </w:r>
      <w:r>
        <w:t xml:space="preserve"> </w:t>
      </w:r>
      <w:r>
        <w:rPr>
          <w:rStyle w:val="VerbatimChar"/>
        </w:rPr>
        <w:t xml:space="preserve">penguins</w:t>
      </w:r>
      <w:r>
        <w:t xml:space="preserve">. Here’s what the first ten rows look like.</w:t>
      </w:r>
    </w:p>
    <w:p>
      <w:pPr>
        <w:pStyle w:val="SourceCode"/>
      </w:pPr>
      <w:r>
        <w:rPr>
          <w:rStyle w:val="VerbatimChar"/>
        </w:rPr>
        <w:t xml:space="preserve">#&gt; # A tibble: 344 × 8</w:t>
      </w:r>
      <w:r>
        <w:br/>
      </w:r>
      <w:r>
        <w:rPr>
          <w:rStyle w:val="VerbatimChar"/>
        </w:rPr>
        <w:t xml:space="preserve">#&gt;    species island    bill_le…¹ bill_…² flipp…³ body_…⁴ sex  </w:t>
      </w:r>
      <w:r>
        <w:br/>
      </w:r>
      <w:r>
        <w:rPr>
          <w:rStyle w:val="VerbatimChar"/>
        </w:rPr>
        <w:t xml:space="preserve">#&gt;    &lt;fct&gt;   &lt;fct&gt;         &lt;dbl&gt;   &lt;dbl&gt;   &lt;int&gt;   &lt;int&gt; &lt;fct&gt;</w:t>
      </w:r>
      <w:r>
        <w:br/>
      </w:r>
      <w:r>
        <w:rPr>
          <w:rStyle w:val="VerbatimChar"/>
        </w:rPr>
        <w:t xml:space="preserve">#&gt;  1 Adelie  Torgersen      39.1    18.7     181    3750 male </w:t>
      </w:r>
      <w:r>
        <w:br/>
      </w:r>
      <w:r>
        <w:rPr>
          <w:rStyle w:val="VerbatimChar"/>
        </w:rPr>
        <w:t xml:space="preserve">#&gt;  2 Adelie  Torgersen      39.5    17.4     186    3800 fema…</w:t>
      </w:r>
      <w:r>
        <w:br/>
      </w:r>
      <w:r>
        <w:rPr>
          <w:rStyle w:val="VerbatimChar"/>
        </w:rPr>
        <w:t xml:space="preserve">#&gt;  3 Adelie  Torgersen      40.3    18       195    3250 fema…</w:t>
      </w:r>
      <w:r>
        <w:br/>
      </w:r>
      <w:r>
        <w:rPr>
          <w:rStyle w:val="VerbatimChar"/>
        </w:rPr>
        <w:t xml:space="preserve">#&gt;  4 Adelie  Torgersen      NA      NA        NA      NA &lt;NA&gt; </w:t>
      </w:r>
      <w:r>
        <w:br/>
      </w:r>
      <w:r>
        <w:rPr>
          <w:rStyle w:val="VerbatimChar"/>
        </w:rPr>
        <w:t xml:space="preserve">#&gt;  5 Adelie  Torgersen      36.7    19.3     193    3450 fema…</w:t>
      </w:r>
      <w:r>
        <w:br/>
      </w:r>
      <w:r>
        <w:rPr>
          <w:rStyle w:val="VerbatimChar"/>
        </w:rPr>
        <w:t xml:space="preserve">#&gt;  6 Adelie  Torgersen      39.3    20.6     190    3650 male </w:t>
      </w:r>
      <w:r>
        <w:br/>
      </w:r>
      <w:r>
        <w:rPr>
          <w:rStyle w:val="VerbatimChar"/>
        </w:rPr>
        <w:t xml:space="preserve">#&gt;  7 Adelie  Torgersen      38.9    17.8     181    3625 fema…</w:t>
      </w:r>
      <w:r>
        <w:br/>
      </w:r>
      <w:r>
        <w:rPr>
          <w:rStyle w:val="VerbatimChar"/>
        </w:rPr>
        <w:t xml:space="preserve">#&gt;  8 Adelie  Torgersen      39.2    19.6     195    4675 male </w:t>
      </w:r>
      <w:r>
        <w:br/>
      </w:r>
      <w:r>
        <w:rPr>
          <w:rStyle w:val="VerbatimChar"/>
        </w:rPr>
        <w:t xml:space="preserve">#&gt;  9 Adelie  Torgersen      34.1    18.1     193    3475 &lt;NA&gt; </w:t>
      </w:r>
      <w:r>
        <w:br/>
      </w:r>
      <w:r>
        <w:rPr>
          <w:rStyle w:val="VerbatimChar"/>
        </w:rPr>
        <w:t xml:space="preserve">#&gt; 10 Adelie  Torgersen      42      20.2     190    4250 &lt;NA&gt; </w:t>
      </w:r>
      <w:r>
        <w:br/>
      </w:r>
      <w:r>
        <w:rPr>
          <w:rStyle w:val="VerbatimChar"/>
        </w:rPr>
        <w:t xml:space="preserve">#&gt; # … with 334 more rows, 1 more variable: year &lt;int&gt;, and</w:t>
      </w:r>
      <w:r>
        <w:br/>
      </w:r>
      <w:r>
        <w:rPr>
          <w:rStyle w:val="VerbatimChar"/>
        </w:rPr>
        <w:t xml:space="preserve">#&gt; #   abbreviated variable names ¹​bill_length_mm,</w:t>
      </w:r>
      <w:r>
        <w:br/>
      </w:r>
      <w:r>
        <w:rPr>
          <w:rStyle w:val="VerbatimChar"/>
        </w:rPr>
        <w:t xml:space="preserve">#&gt; #   ²​bill_depth_mm, ³​flipper_length_mm, ⁴​body_mass_g</w:t>
      </w:r>
    </w:p>
    <w:p>
      <w:pPr>
        <w:pStyle w:val="FirstParagraph"/>
      </w:pPr>
      <w:r>
        <w:t xml:space="preserve">To get our data in a more usable format, let’s count how many penguins live on each island. We do this with the</w:t>
      </w:r>
      <w:r>
        <w:t xml:space="preserve"> </w:t>
      </w:r>
      <w:r>
        <w:rPr>
          <w:rStyle w:val="VerbatimChar"/>
        </w:rPr>
        <w:t xml:space="preserve">count()</w:t>
      </w:r>
      <w:r>
        <w:t xml:space="preserve"> </w:t>
      </w:r>
      <w:r>
        <w:t xml:space="preserve">function from the</w:t>
      </w:r>
      <w:r>
        <w:t xml:space="preserve"> </w:t>
      </w:r>
      <w:r>
        <w:rPr>
          <w:rStyle w:val="VerbatimChar"/>
        </w:rPr>
        <w:t xml:space="preserve">dplyr</w:t>
      </w:r>
      <w:r>
        <w:t xml:space="preserve"> </w:t>
      </w:r>
      <w:r>
        <w:t xml:space="preserve">package (one of several packages that are loaded when we load the</w:t>
      </w:r>
      <w:r>
        <w:t xml:space="preserve"> </w:t>
      </w:r>
      <w:r>
        <w:rPr>
          <w:rStyle w:val="VerbatimChar"/>
        </w:rPr>
        <w:t xml:space="preserve">tidyverse</w:t>
      </w:r>
      <w:r>
        <w:t xml:space="preserve">). This gives us some simple data that we can use for plotting:</w:t>
      </w:r>
    </w:p>
    <w:p>
      <w:pPr>
        <w:pStyle w:val="BodyText"/>
      </w:pPr>
      <w:r>
        <w:t xml:space="preserve">This gives us some simple data that we can use for plotting below.</w:t>
      </w:r>
    </w:p>
    <w:p>
      <w:pPr>
        <w:pStyle w:val="SourceCode"/>
      </w:pPr>
      <w:r>
        <w:rPr>
          <w:rStyle w:val="VerbatimChar"/>
        </w:rPr>
        <w:t xml:space="preserve">#&gt; # A tibble: 3 × 2</w:t>
      </w:r>
      <w:r>
        <w:br/>
      </w:r>
      <w:r>
        <w:rPr>
          <w:rStyle w:val="VerbatimChar"/>
        </w:rPr>
        <w:t xml:space="preserve">#&gt;   island        n</w:t>
      </w:r>
      <w:r>
        <w:br/>
      </w:r>
      <w:r>
        <w:rPr>
          <w:rStyle w:val="VerbatimChar"/>
        </w:rPr>
        <w:t xml:space="preserve">#&gt;   &lt;fct&gt;     &lt;int&gt;</w:t>
      </w:r>
      <w:r>
        <w:br/>
      </w:r>
      <w:r>
        <w:rPr>
          <w:rStyle w:val="VerbatimChar"/>
        </w:rPr>
        <w:t xml:space="preserve">#&gt; 1 Biscoe      168</w:t>
      </w:r>
      <w:r>
        <w:br/>
      </w:r>
      <w:r>
        <w:rPr>
          <w:rStyle w:val="VerbatimChar"/>
        </w:rPr>
        <w:t xml:space="preserve">#&gt; 2 Dream       124</w:t>
      </w:r>
      <w:r>
        <w:br/>
      </w:r>
      <w:r>
        <w:rPr>
          <w:rStyle w:val="VerbatimChar"/>
        </w:rPr>
        <w:t xml:space="preserve">#&gt; 3 Torgersen    52</w:t>
      </w:r>
    </w:p>
    <w:p>
      <w:pPr>
        <w:pStyle w:val="FirstParagraph"/>
      </w:pPr>
      <w:r>
        <w:t xml:space="preserve">Because we’re going to use this data multiple times below, let’s save it as an object called</w:t>
      </w:r>
      <w:r>
        <w:t xml:space="preserve"> </w:t>
      </w:r>
      <w:r>
        <w:rPr>
          <w:rStyle w:val="VerbatimChar"/>
        </w:rPr>
        <w:t xml:space="preserve">penguins_summary</w:t>
      </w:r>
      <w:r>
        <w:t xml:space="preserve">.</w:t>
      </w:r>
    </w:p>
    <w:p>
      <w:pPr>
        <w:pStyle w:val="SourceCode"/>
      </w:pPr>
      <w:r>
        <w:rPr>
          <w:rStyle w:val="NormalTok"/>
        </w:rPr>
        <w:t xml:space="preserve">penguins_summary </w:t>
      </w:r>
      <w:r>
        <w:rPr>
          <w:rStyle w:val="OtherTok"/>
        </w:rPr>
        <w:t xml:space="preserve">&lt;-</w:t>
      </w:r>
      <w:r>
        <w:rPr>
          <w:rStyle w:val="NormalTok"/>
        </w:rPr>
        <w:t xml:space="preserve"> penguins </w:t>
      </w:r>
      <w:r>
        <w:rPr>
          <w:rStyle w:val="SpecialCharTok"/>
        </w:rPr>
        <w:t xml:space="preserve">%&gt;%</w:t>
      </w:r>
      <w:r>
        <w:br/>
      </w:r>
      <w:r>
        <w:rPr>
          <w:rStyle w:val="NormalTok"/>
        </w:rPr>
        <w:t xml:space="preserve">  </w:t>
      </w:r>
      <w:r>
        <w:rPr>
          <w:rStyle w:val="FunctionTok"/>
        </w:rPr>
        <w:t xml:space="preserve">count</w:t>
      </w:r>
      <w:r>
        <w:rPr>
          <w:rStyle w:val="NormalTok"/>
        </w:rPr>
        <w:t xml:space="preserve">(island)</w:t>
      </w:r>
    </w:p>
    <w:p>
      <w:pPr>
        <w:pStyle w:val="FirstParagraph"/>
      </w:pPr>
      <w:r>
        <w:t xml:space="preserve">Now that we’ve got some data to work with, we’re ready to create a plot. Before showing what</w:t>
      </w:r>
      <w:r>
        <w:t xml:space="preserve"> </w:t>
      </w:r>
      <w:r>
        <w:rPr>
          <w:rStyle w:val="VerbatimChar"/>
        </w:rPr>
        <w:t xml:space="preserve">bbplot</w:t>
      </w:r>
      <w:r>
        <w:t xml:space="preserve"> </w:t>
      </w:r>
      <w:r>
        <w:t xml:space="preserve">does, let’s make our plot with the ggplot defaults. Here is the code we’ll use:</w:t>
      </w:r>
    </w:p>
    <w:p>
      <w:pPr>
        <w:pStyle w:val="BodyText"/>
      </w:pPr>
      <w:r>
        <w:t xml:space="preserve">We use our</w:t>
      </w:r>
      <w:r>
        <w:t xml:space="preserve"> </w:t>
      </w:r>
      <w:r>
        <w:rPr>
          <w:rStyle w:val="VerbatimChar"/>
        </w:rPr>
        <w:t xml:space="preserve">penguins_summary</w:t>
      </w:r>
      <w:r>
        <w:t xml:space="preserve"> </w:t>
      </w:r>
      <w:r>
        <w:t xml:space="preserve">data frame, putting the island on the x axis and the count of the number of penguins (n) on the y axis, and making each bar a different color with the fill aesthetic property. We’ll modify this plot multiple times, so to simplify this process, we save it as an object called penguins_plot. The resulting plot is seen in Figure</w:t>
      </w:r>
      <w:r>
        <w:t xml:space="preserve"> </w:t>
      </w:r>
      <w:r>
        <w:t xml:space="preserve">3.1</w:t>
      </w:r>
      <w:r>
        <w:t xml:space="preserve">.</w:t>
      </w:r>
    </w:p>
    <w:p>
      <w:pPr>
        <w:pStyle w:val="BodyText"/>
      </w:pPr>
      <w:r>
        <w:t xml:space="preserve">[F03001.pdf]</w:t>
      </w:r>
    </w:p>
    <w:p>
      <w:pPr>
        <w:pStyle w:val="CaptionedFigure"/>
      </w:pPr>
      <w:r>
        <w:drawing>
          <wp:inline>
            <wp:extent cx="4602684" cy="3682147"/>
            <wp:effectExtent b="0" l="0" r="0" t="0"/>
            <wp:docPr descr="Figure 3.1: A chart with the default theme" title="" id="130" name="Picture"/>
            <a:graphic>
              <a:graphicData uri="http://schemas.openxmlformats.org/drawingml/2006/picture">
                <pic:pic>
                  <pic:nvPicPr>
                    <pic:cNvPr descr="custom-theme_files/figure-docx/basic-penguins-plot-plot-1.png" id="131" name="Picture"/>
                    <pic:cNvPicPr>
                      <a:picLocks noChangeArrowheads="1" noChangeAspect="1"/>
                    </pic:cNvPicPr>
                  </pic:nvPicPr>
                  <pic:blipFill>
                    <a:blip r:embed="rId12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3.1: A chart with the default theme</w:t>
      </w:r>
    </w:p>
    <w:p>
      <w:pPr>
        <w:pStyle w:val="BodyText"/>
      </w:pPr>
      <w:r>
        <w:t xml:space="preserve">It isn’t the most aesthetically pleasing chart. The gray background is ugly, the y axis title is hard to read because it’s angled, and the text size overall is quite small. But don’t worry: we’ll be improving it soon!</w:t>
      </w:r>
    </w:p>
    <w:bookmarkStart w:id="135" w:name="applying-the-bbc_style-function"/>
    <w:p>
      <w:pPr>
        <w:pStyle w:val="Heading3"/>
      </w:pPr>
      <w:r>
        <w:t xml:space="preserve">Applying the</w:t>
      </w:r>
      <w:r>
        <w:t xml:space="preserve"> </w:t>
      </w:r>
      <w:r>
        <w:rPr>
          <w:rStyle w:val="VerbatimChar"/>
        </w:rPr>
        <w:t xml:space="preserve">bbc_style()</w:t>
      </w:r>
      <w:r>
        <w:t xml:space="preserve"> </w:t>
      </w:r>
      <w:r>
        <w:t xml:space="preserve">Function</w:t>
      </w:r>
    </w:p>
    <w:p>
      <w:pPr>
        <w:pStyle w:val="FirstParagraph"/>
      </w:pPr>
      <w:r>
        <w:t xml:space="preserve">Now that we have a basic plot to work with, let’s make it look like a BBC chart. To do this, we load the</w:t>
      </w:r>
      <w:r>
        <w:t xml:space="preserve"> </w:t>
      </w:r>
      <w:r>
        <w:rPr>
          <w:rStyle w:val="VerbatimChar"/>
        </w:rPr>
        <w:t xml:space="preserve">bbplot</w:t>
      </w:r>
      <w:r>
        <w:t xml:space="preserve"> </w:t>
      </w:r>
      <w:r>
        <w:t xml:space="preserve">package:</w:t>
      </w:r>
    </w:p>
    <w:p>
      <w:pPr>
        <w:pStyle w:val="SourceCode"/>
      </w:pPr>
      <w:r>
        <w:rPr>
          <w:rStyle w:val="FunctionTok"/>
        </w:rPr>
        <w:t xml:space="preserve">library</w:t>
      </w:r>
      <w:r>
        <w:rPr>
          <w:rStyle w:val="NormalTok"/>
        </w:rPr>
        <w:t xml:space="preserve">(bbplot)</w:t>
      </w:r>
    </w:p>
    <w:p>
      <w:pPr>
        <w:pStyle w:val="FirstParagraph"/>
      </w:pPr>
      <w:r>
        <w:t xml:space="preserve">We can then apply the</w:t>
      </w:r>
      <w:r>
        <w:t xml:space="preserve"> </w:t>
      </w:r>
      <w:r>
        <w:rPr>
          <w:rStyle w:val="VerbatimChar"/>
        </w:rPr>
        <w:t xml:space="preserve">bbc_style()</w:t>
      </w:r>
      <w:r>
        <w:t xml:space="preserve"> </w:t>
      </w:r>
      <w:r>
        <w:t xml:space="preserve">function to our</w:t>
      </w:r>
      <w:r>
        <w:t xml:space="preserve"> </w:t>
      </w:r>
      <w:r>
        <w:rPr>
          <w:rStyle w:val="VerbatimChar"/>
        </w:rPr>
        <w:t xml:space="preserve">penguins_plot</w:t>
      </w:r>
      <w:r>
        <w:t xml:space="preserve">.</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bbc_style</w:t>
      </w:r>
      <w:r>
        <w:rPr>
          <w:rStyle w:val="NormalTok"/>
        </w:rPr>
        <w:t xml:space="preserve">()</w:t>
      </w:r>
    </w:p>
    <w:p>
      <w:pPr>
        <w:pStyle w:val="FirstParagraph"/>
      </w:pPr>
      <w:r>
        <w:t xml:space="preserve">Take a look at what happens in Figure</w:t>
      </w:r>
      <w:r>
        <w:t xml:space="preserve"> </w:t>
      </w:r>
      <w:r>
        <w:t xml:space="preserve">3.2</w:t>
      </w:r>
      <w:r>
        <w:t xml:space="preserve"> </w:t>
      </w:r>
      <w:r>
        <w:t xml:space="preserve">with the application of</w:t>
      </w:r>
      <w:r>
        <w:t xml:space="preserve"> </w:t>
      </w:r>
      <w:r>
        <w:rPr>
          <w:rStyle w:val="VerbatimChar"/>
        </w:rPr>
        <w:t xml:space="preserve">bbc_style()</w:t>
      </w:r>
      <w:r>
        <w:t xml:space="preserve"> </w:t>
      </w:r>
      <w:r>
        <w:t xml:space="preserve">to our plot.</w:t>
      </w:r>
    </w:p>
    <w:p>
      <w:pPr>
        <w:pStyle w:val="BodyText"/>
      </w:pPr>
      <w:r>
        <w:t xml:space="preserve">[F03002.pdf]</w:t>
      </w:r>
    </w:p>
    <w:p>
      <w:pPr>
        <w:pStyle w:val="CaptionedFigure"/>
      </w:pPr>
      <w:r>
        <w:drawing>
          <wp:inline>
            <wp:extent cx="4602684" cy="3682147"/>
            <wp:effectExtent b="0" l="0" r="0" t="0"/>
            <wp:docPr descr="Figure 3.2: The same chart with BBC style" title="" id="133" name="Picture"/>
            <a:graphic>
              <a:graphicData uri="http://schemas.openxmlformats.org/drawingml/2006/picture">
                <pic:pic>
                  <pic:nvPicPr>
                    <pic:cNvPr descr="custom-theme_files/figure-docx/penguins-bbc-style-plot-1.png" id="134" name="Picture"/>
                    <pic:cNvPicPr>
                      <a:picLocks noChangeArrowheads="1" noChangeAspect="1"/>
                    </pic:cNvPicPr>
                  </pic:nvPicPr>
                  <pic:blipFill>
                    <a:blip r:embed="rId13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3.2: The same chart with BBC style</w:t>
      </w:r>
    </w:p>
    <w:p>
      <w:pPr>
        <w:pStyle w:val="BodyText"/>
      </w:pPr>
      <w:r>
        <w:t xml:space="preserve">Way different, right? Larger font size, legend on top, no axis titles, stripped down grid lines, and a white background. These are the major changes that the</w:t>
      </w:r>
      <w:r>
        <w:t xml:space="preserve"> </w:t>
      </w:r>
      <w:r>
        <w:rPr>
          <w:rStyle w:val="VerbatimChar"/>
        </w:rPr>
        <w:t xml:space="preserve">bbc_style()</w:t>
      </w:r>
      <w:r>
        <w:t xml:space="preserve"> </w:t>
      </w:r>
      <w:r>
        <w:t xml:space="preserve">function makes. Let’s look at them one by one.</w:t>
      </w:r>
    </w:p>
    <w:bookmarkEnd w:id="135"/>
    <w:bookmarkStart w:id="137" w:name="breaking-down-the-custom-theme"/>
    <w:p>
      <w:pPr>
        <w:pStyle w:val="Heading3"/>
      </w:pPr>
      <w:r>
        <w:t xml:space="preserve">Breaking Down the Custom Theme</w:t>
      </w:r>
    </w:p>
    <w:p>
      <w:pPr>
        <w:pStyle w:val="FirstParagraph"/>
      </w:pPr>
      <w:r>
        <w:t xml:space="preserve">Here is the code for the bbc_style() function (taken from the</w:t>
      </w:r>
      <w:r>
        <w:t xml:space="preserve"> </w:t>
      </w:r>
      <w:r>
        <w:rPr>
          <w:rStyle w:val="VerbatimChar"/>
        </w:rPr>
        <w:t xml:space="preserve">bbplot</w:t>
      </w:r>
      <w:r>
        <w:t xml:space="preserve"> </w:t>
      </w:r>
      <w:r>
        <w:t xml:space="preserve">GitHub repository at</w:t>
      </w:r>
      <w:r>
        <w:t xml:space="preserve"> </w:t>
      </w:r>
      <w:hyperlink r:id="rId136">
        <w:r>
          <w:rPr>
            <w:rStyle w:val="Hyperlink"/>
          </w:rPr>
          <w:t xml:space="preserve">https://github.com/bbc/bbplot</w:t>
        </w:r>
      </w:hyperlink>
      <w:r>
        <w:t xml:space="preserve">, with some minor tweaks for readability). The first line gives the function a name and indicates that what follows is, in fact, a function definition. We’ll discuss functions more in Chapter</w:t>
      </w:r>
      <w:r>
        <w:t xml:space="preserve"> </w:t>
      </w:r>
      <w:r>
        <w:t xml:space="preserve">12</w:t>
      </w:r>
      <w:r>
        <w:t xml:space="preserve">.</w:t>
      </w:r>
    </w:p>
    <w:p>
      <w:pPr>
        <w:pStyle w:val="SourceCode"/>
      </w:pPr>
      <w:r>
        <w:rPr>
          <w:rStyle w:val="NormalTok"/>
        </w:rPr>
        <w:t xml:space="preserve">bbc_style </w:t>
      </w:r>
      <w:r>
        <w:rPr>
          <w:rStyle w:val="OtherTok"/>
        </w:rPr>
        <w:t xml:space="preserve">&lt;-</w:t>
      </w:r>
      <w:r>
        <w:rPr>
          <w:rStyle w:val="NormalTok"/>
        </w:rPr>
        <w:t xml:space="preserve"> </w:t>
      </w:r>
      <w:r>
        <w:rPr>
          <w:rStyle w:val="ControlFlowTok"/>
        </w:rPr>
        <w:t xml:space="preserve">function</w:t>
      </w:r>
      <w:r>
        <w:rPr>
          <w:rStyle w:val="NormalTok"/>
        </w:rPr>
        <w:t xml:space="preserve">() {</w:t>
      </w:r>
      <w:r>
        <w:br/>
      </w:r>
      <w:r>
        <w:rPr>
          <w:rStyle w:val="NormalTok"/>
        </w:rPr>
        <w:t xml:space="preserve">  font </w:t>
      </w:r>
      <w:r>
        <w:rPr>
          <w:rStyle w:val="OtherTok"/>
        </w:rPr>
        <w:t xml:space="preserve">&lt;-</w:t>
      </w:r>
      <w:r>
        <w:rPr>
          <w:rStyle w:val="NormalTok"/>
        </w:rPr>
        <w:t xml:space="preserve"> </w:t>
      </w:r>
      <w:r>
        <w:rPr>
          <w:rStyle w:val="StringTok"/>
        </w:rPr>
        <w:t xml:space="preserve">"Helvetica"</w:t>
      </w:r>
      <w:r>
        <w:br/>
      </w:r>
      <w:r>
        <w:rPr>
          <w:rStyle w:val="NormalTok"/>
        </w:rPr>
        <w:t xml:space="preserve">  </w:t>
      </w:r>
      <w:r>
        <w:br/>
      </w:r>
      <w:r>
        <w:rPr>
          <w:rStyle w:val="NormalTok"/>
        </w:rPr>
        <w:t xml:space="preserve">  ggplot2</w:t>
      </w:r>
      <w:r>
        <w:rPr>
          <w:rStyle w:val="SpecialCharTok"/>
        </w:rPr>
        <w:t xml:space="preserve">::</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TEXT FORMAT</w:t>
      </w:r>
      <w:r>
        <w:br/>
      </w:r>
      <w:r>
        <w:rPr>
          <w:rStyle w:val="NormalTok"/>
        </w:rPr>
        <w:t xml:space="preserve">    </w:t>
      </w:r>
      <w:r>
        <w:rPr>
          <w:rStyle w:val="CommentTok"/>
        </w:rPr>
        <w:t xml:space="preserve"># This sets the font, size, type and colour </w:t>
      </w:r>
      <w:r>
        <w:br/>
      </w:r>
      <w:r>
        <w:rPr>
          <w:rStyle w:val="NormalTok"/>
        </w:rPr>
        <w:t xml:space="preserve">    </w:t>
      </w:r>
      <w:r>
        <w:rPr>
          <w:rStyle w:val="CommentTok"/>
        </w:rPr>
        <w:t xml:space="preserve"># of text for the chart's title</w:t>
      </w:r>
      <w:r>
        <w:br/>
      </w:r>
      <w:r>
        <w:rPr>
          <w:rStyle w:val="NormalTok"/>
        </w:rPr>
        <w:t xml:space="preserve">    </w:t>
      </w:r>
      <w:r>
        <w:rPr>
          <w:rStyle w:val="AttributeTok"/>
        </w:rPr>
        <w:t xml:space="preserve">plot.title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CommentTok"/>
        </w:rPr>
        <w:t xml:space="preserve"># This sets the font, size, type and colour</w:t>
      </w:r>
      <w:r>
        <w:br/>
      </w:r>
      <w:r>
        <w:rPr>
          <w:rStyle w:val="NormalTok"/>
        </w:rPr>
        <w:t xml:space="preserve">    </w:t>
      </w:r>
      <w:r>
        <w:rPr>
          <w:rStyle w:val="CommentTok"/>
        </w:rPr>
        <w:t xml:space="preserve"># of text for the chart's subtitle,</w:t>
      </w:r>
      <w:r>
        <w:br/>
      </w:r>
      <w:r>
        <w:rPr>
          <w:rStyle w:val="NormalTok"/>
        </w:rPr>
        <w:t xml:space="preserve">    </w:t>
      </w:r>
      <w:r>
        <w:rPr>
          <w:rStyle w:val="CommentTok"/>
        </w:rPr>
        <w:t xml:space="preserve"># as well as setting a margin between the title and the subtitle</w:t>
      </w:r>
      <w:r>
        <w:br/>
      </w:r>
      <w:r>
        <w:rPr>
          <w:rStyle w:val="NormalTok"/>
        </w:rPr>
        <w:t xml:space="preserve">    </w:t>
      </w:r>
      <w:r>
        <w:rPr>
          <w:rStyle w:val="AttributeTok"/>
        </w:rPr>
        <w:t xml:space="preserve">plot.subtitle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mmentTok"/>
        </w:rPr>
        <w:t xml:space="preserve"># This leaves the caption text element empty, </w:t>
      </w:r>
      <w:r>
        <w:br/>
      </w:r>
      <w:r>
        <w:rPr>
          <w:rStyle w:val="NormalTok"/>
        </w:rPr>
        <w:t xml:space="preserve">    </w:t>
      </w:r>
      <w:r>
        <w:rPr>
          <w:rStyle w:val="CommentTok"/>
        </w:rPr>
        <w:t xml:space="preserve"># because it is set elsewhere in the finalise plot function</w:t>
      </w:r>
      <w:r>
        <w:br/>
      </w:r>
      <w:r>
        <w:rPr>
          <w:rStyle w:val="NormalTok"/>
        </w:rPr>
        <w:t xml:space="preserve">    </w:t>
      </w:r>
      <w:r>
        <w:rPr>
          <w:rStyle w:val="AttributeTok"/>
        </w:rPr>
        <w:t xml:space="preserve">plot.caption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LEGEND FORMAT</w:t>
      </w:r>
      <w:r>
        <w:br/>
      </w:r>
      <w:r>
        <w:rPr>
          <w:rStyle w:val="NormalTok"/>
        </w:rPr>
        <w:t xml:space="preserve">    </w:t>
      </w:r>
      <w:r>
        <w:rPr>
          <w:rStyle w:val="CommentTok"/>
        </w:rPr>
        <w:t xml:space="preserve"># This sets the position and alignment of the legend, </w:t>
      </w:r>
      <w:r>
        <w:br/>
      </w:r>
      <w:r>
        <w:rPr>
          <w:rStyle w:val="NormalTok"/>
        </w:rPr>
        <w:t xml:space="preserve">    </w:t>
      </w:r>
      <w:r>
        <w:rPr>
          <w:rStyle w:val="CommentTok"/>
        </w:rPr>
        <w:t xml:space="preserve"># removes a title and background for it</w:t>
      </w:r>
      <w:r>
        <w:br/>
      </w:r>
      <w:r>
        <w:rPr>
          <w:rStyle w:val="NormalTok"/>
        </w:rPr>
        <w:t xml:space="preserve">    </w:t>
      </w:r>
      <w:r>
        <w:rPr>
          <w:rStyle w:val="CommentTok"/>
        </w:rPr>
        <w:t xml:space="preserve"># and sets the requirements for any text within the legend.</w:t>
      </w:r>
      <w:r>
        <w:br/>
      </w:r>
      <w:r>
        <w:rPr>
          <w:rStyle w:val="NormalTok"/>
        </w:rPr>
        <w:t xml:space="preserve">    </w:t>
      </w:r>
      <w:r>
        <w:rPr>
          <w:rStyle w:val="CommentTok"/>
        </w:rPr>
        <w:t xml:space="preserve"># The legend may often need some more manual tweaking </w:t>
      </w:r>
      <w:r>
        <w:br/>
      </w:r>
      <w:r>
        <w:rPr>
          <w:rStyle w:val="NormalTok"/>
        </w:rPr>
        <w:t xml:space="preserve">    </w:t>
      </w:r>
      <w:r>
        <w:rPr>
          <w:rStyle w:val="CommentTok"/>
        </w:rPr>
        <w:t xml:space="preserve"># when it comes to its exact position based on the plot coordinates.</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br/>
      </w:r>
      <w:r>
        <w:rPr>
          <w:rStyle w:val="NormalTok"/>
        </w:rPr>
        <w:t xml:space="preserve">    </w:t>
      </w:r>
      <w:r>
        <w:rPr>
          <w:rStyle w:val="CommentTok"/>
        </w:rPr>
        <w:t xml:space="preserve"># AXIS FORMAT</w:t>
      </w:r>
      <w:r>
        <w:br/>
      </w:r>
      <w:r>
        <w:rPr>
          <w:rStyle w:val="NormalTok"/>
        </w:rPr>
        <w:t xml:space="preserve">    </w:t>
      </w:r>
      <w:r>
        <w:rPr>
          <w:rStyle w:val="CommentTok"/>
        </w:rPr>
        <w:t xml:space="preserve"># This sets the text font, size and colour for the axis test, </w:t>
      </w:r>
      <w:r>
        <w:br/>
      </w:r>
      <w:r>
        <w:rPr>
          <w:rStyle w:val="NormalTok"/>
        </w:rPr>
        <w:t xml:space="preserve">    </w:t>
      </w:r>
      <w:r>
        <w:rPr>
          <w:rStyle w:val="CommentTok"/>
        </w:rPr>
        <w:t xml:space="preserve"># as well as setting the margins and removes lines and ticks.</w:t>
      </w:r>
      <w:r>
        <w:br/>
      </w:r>
      <w:r>
        <w:rPr>
          <w:rStyle w:val="NormalTok"/>
        </w:rPr>
        <w:t xml:space="preserve">    </w:t>
      </w:r>
      <w:r>
        <w:rPr>
          <w:rStyle w:val="CommentTok"/>
        </w:rPr>
        <w:t xml:space="preserve"># In some cases, axis lines and axis ticks are things we would </w:t>
      </w:r>
      <w:r>
        <w:br/>
      </w:r>
      <w:r>
        <w:rPr>
          <w:rStyle w:val="NormalTok"/>
        </w:rPr>
        <w:t xml:space="preserve">    </w:t>
      </w:r>
      <w:r>
        <w:rPr>
          <w:rStyle w:val="CommentTok"/>
        </w:rPr>
        <w:t xml:space="preserve"># want to have in the chart - </w:t>
      </w:r>
      <w:r>
        <w:br/>
      </w:r>
      <w:r>
        <w:rPr>
          <w:rStyle w:val="NormalTok"/>
        </w:rPr>
        <w:t xml:space="preserve">    </w:t>
      </w:r>
      <w:r>
        <w:rPr>
          <w:rStyle w:val="CommentTok"/>
        </w:rPr>
        <w:t xml:space="preserve"># the cookbook shows examples of how to do so.</w:t>
      </w:r>
      <w:r>
        <w:br/>
      </w:r>
      <w:r>
        <w:rPr>
          <w:rStyle w:val="NormalTok"/>
        </w:rPr>
        <w:t xml:space="preserve">    </w:t>
      </w:r>
      <w:r>
        <w:rPr>
          <w:rStyle w:val="AttributeTok"/>
        </w:rPr>
        <w:t xml:space="preserve">axis.title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margin =</w:t>
      </w:r>
      <w:r>
        <w:rPr>
          <w:rStyle w:val="NormalTok"/>
        </w:rPr>
        <w:t xml:space="preserve"> ggplot2</w:t>
      </w:r>
      <w:r>
        <w:rPr>
          <w:rStyle w:val="SpecialCharTok"/>
        </w:rPr>
        <w:t xml:space="preserve">::</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GRID LINES</w:t>
      </w:r>
      <w:r>
        <w:br/>
      </w:r>
      <w:r>
        <w:rPr>
          <w:rStyle w:val="NormalTok"/>
        </w:rPr>
        <w:t xml:space="preserve">    </w:t>
      </w:r>
      <w:r>
        <w:rPr>
          <w:rStyle w:val="CommentTok"/>
        </w:rPr>
        <w:t xml:space="preserve"># This removes all minor gridlines and adds major y gridlines.</w:t>
      </w:r>
      <w:r>
        <w:br/>
      </w:r>
      <w:r>
        <w:rPr>
          <w:rStyle w:val="NormalTok"/>
        </w:rPr>
        <w:t xml:space="preserve">    </w:t>
      </w:r>
      <w:r>
        <w:rPr>
          <w:rStyle w:val="CommentTok"/>
        </w:rPr>
        <w:t xml:space="preserve"># In many cases you will want to change this to remove </w:t>
      </w:r>
      <w:r>
        <w:br/>
      </w:r>
      <w:r>
        <w:rPr>
          <w:rStyle w:val="NormalTok"/>
        </w:rPr>
        <w:t xml:space="preserve">    </w:t>
      </w:r>
      <w:r>
        <w:rPr>
          <w:rStyle w:val="CommentTok"/>
        </w:rPr>
        <w:t xml:space="preserve"># y gridlines and add x gridlines.</w:t>
      </w:r>
      <w:r>
        <w:br/>
      </w:r>
      <w:r>
        <w:rPr>
          <w:rStyle w:val="NormalTok"/>
        </w:rPr>
        <w:t xml:space="preserve">    </w:t>
      </w:r>
      <w:r>
        <w:rPr>
          <w:rStyle w:val="CommentTok"/>
        </w:rPr>
        <w:t xml:space="preserve"># The cookbook shows you examples for doing so.</w:t>
      </w:r>
      <w:r>
        <w:br/>
      </w:r>
      <w:r>
        <w:rPr>
          <w:rStyle w:val="NormalTok"/>
        </w:rPr>
        <w:t xml:space="preserve">    </w:t>
      </w:r>
      <w:r>
        <w:rPr>
          <w:rStyle w:val="AttributeTok"/>
        </w:rPr>
        <w:t xml:space="preserve">panel.grid.minor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ggplot2</w:t>
      </w:r>
      <w:r>
        <w:rPr>
          <w:rStyle w:val="SpecialCharTok"/>
        </w:rPr>
        <w:t xml:space="preserve">::</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BLANK BACKGROUND</w:t>
      </w:r>
      <w:r>
        <w:br/>
      </w:r>
      <w:r>
        <w:rPr>
          <w:rStyle w:val="NormalTok"/>
        </w:rPr>
        <w:t xml:space="preserve">    </w:t>
      </w:r>
      <w:r>
        <w:rPr>
          <w:rStyle w:val="CommentTok"/>
        </w:rPr>
        <w:t xml:space="preserve"># This sets the panel background as blank, removing the standard </w:t>
      </w:r>
      <w:r>
        <w:br/>
      </w:r>
      <w:r>
        <w:rPr>
          <w:rStyle w:val="NormalTok"/>
        </w:rPr>
        <w:t xml:space="preserve">    </w:t>
      </w:r>
      <w:r>
        <w:rPr>
          <w:rStyle w:val="CommentTok"/>
        </w:rPr>
        <w:t xml:space="preserve"># grey ggplot background colour from the plot.</w:t>
      </w:r>
      <w:r>
        <w:br/>
      </w:r>
      <w:r>
        <w:rPr>
          <w:rStyle w:val="NormalTok"/>
        </w:rPr>
        <w:t xml:space="preserve">    </w:t>
      </w:r>
      <w:r>
        <w:rPr>
          <w:rStyle w:val="AttributeTok"/>
        </w:rPr>
        <w:t xml:space="preserve">panel.background =</w:t>
      </w:r>
      <w:r>
        <w:rPr>
          <w:rStyle w:val="NormalTok"/>
        </w:rPr>
        <w:t xml:space="preserve"> ggplot2</w:t>
      </w:r>
      <w:r>
        <w:rPr>
          <w:rStyle w:val="SpecialCharTok"/>
        </w:rPr>
        <w:t xml:space="preserve">::</w:t>
      </w:r>
      <w:r>
        <w:rPr>
          <w:rStyle w:val="FunctionTok"/>
        </w:rPr>
        <w:t xml:space="preserve">element_blank</w:t>
      </w:r>
      <w:r>
        <w:rPr>
          <w:rStyle w:val="NormalTok"/>
        </w:rPr>
        <w:t xml:space="preserve">(),</w:t>
      </w:r>
      <w:r>
        <w:br/>
      </w:r>
      <w:r>
        <w:rPr>
          <w:rStyle w:val="NormalTok"/>
        </w:rPr>
        <w:t xml:space="preserve">    </w:t>
      </w:r>
      <w:r>
        <w:br/>
      </w:r>
      <w:r>
        <w:rPr>
          <w:rStyle w:val="NormalTok"/>
        </w:rPr>
        <w:t xml:space="preserve">    </w:t>
      </w:r>
      <w:r>
        <w:rPr>
          <w:rStyle w:val="CommentTok"/>
        </w:rPr>
        <w:t xml:space="preserve"># STRIP BACKGROUND</w:t>
      </w:r>
      <w:r>
        <w:br/>
      </w:r>
      <w:r>
        <w:rPr>
          <w:rStyle w:val="NormalTok"/>
        </w:rPr>
        <w:t xml:space="preserve">    </w:t>
      </w:r>
      <w:r>
        <w:rPr>
          <w:rStyle w:val="CommentTok"/>
        </w:rPr>
        <w:t xml:space="preserve"># This sets the panel background for facet-wrapped plots to white,</w:t>
      </w:r>
      <w:r>
        <w:br/>
      </w:r>
      <w:r>
        <w:rPr>
          <w:rStyle w:val="NormalTok"/>
        </w:rPr>
        <w:t xml:space="preserve">    </w:t>
      </w:r>
      <w:r>
        <w:rPr>
          <w:rStyle w:val="CommentTok"/>
        </w:rPr>
        <w:t xml:space="preserve"># removing the standard grey ggplot background colour and sets the </w:t>
      </w:r>
      <w:r>
        <w:br/>
      </w:r>
      <w:r>
        <w:rPr>
          <w:rStyle w:val="NormalTok"/>
        </w:rPr>
        <w:t xml:space="preserve">    </w:t>
      </w:r>
      <w:r>
        <w:rPr>
          <w:rStyle w:val="CommentTok"/>
        </w:rPr>
        <w:t xml:space="preserve"># title size of the facet-wrap title to font size 22.</w:t>
      </w:r>
      <w:r>
        <w:br/>
      </w:r>
      <w:r>
        <w:rPr>
          <w:rStyle w:val="NormalTok"/>
        </w:rPr>
        <w:t xml:space="preserve">    </w:t>
      </w:r>
      <w:r>
        <w:rPr>
          <w:rStyle w:val="AttributeTok"/>
        </w:rPr>
        <w:t xml:space="preserve">strip.background =</w:t>
      </w:r>
      <w:r>
        <w:rPr>
          <w:rStyle w:val="NormalTok"/>
        </w:rPr>
        <w:t xml:space="preserve"> ggplot2</w:t>
      </w:r>
      <w:r>
        <w:rPr>
          <w:rStyle w:val="SpecialCharTok"/>
        </w:rPr>
        <w:t xml:space="preserve">::</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ggplot2</w:t>
      </w:r>
      <w:r>
        <w:rPr>
          <w:rStyle w:val="SpecialCharTok"/>
        </w:rPr>
        <w:t xml:space="preserve">::</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22</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You’ll see that instead of loading the package</w:t>
      </w:r>
      <w:r>
        <w:t xml:space="preserve"> </w:t>
      </w:r>
      <w:r>
        <w:rPr>
          <w:rStyle w:val="VerbatimChar"/>
        </w:rPr>
        <w:t xml:space="preserve">ggplot2</w:t>
      </w:r>
      <w:r>
        <w:t xml:space="preserve"> </w:t>
      </w:r>
      <w:r>
        <w:t xml:space="preserve">with the code</w:t>
      </w:r>
      <w:r>
        <w:t xml:space="preserve"> </w:t>
      </w:r>
      <w:r>
        <w:rPr>
          <w:rStyle w:val="VerbatimChar"/>
        </w:rPr>
        <w:t xml:space="preserve">library(ggplot2)</w:t>
      </w:r>
      <w:r>
        <w:t xml:space="preserve"> </w:t>
      </w:r>
      <w:r>
        <w:t xml:space="preserve">and then using the</w:t>
      </w:r>
      <w:r>
        <w:t xml:space="preserve"> </w:t>
      </w:r>
      <w:r>
        <w:rPr>
          <w:rStyle w:val="VerbatimChar"/>
        </w:rPr>
        <w:t xml:space="preserve">theme()</w:t>
      </w:r>
      <w:r>
        <w:t xml:space="preserve"> </w:t>
      </w:r>
      <w:r>
        <w:t xml:space="preserve">function, the code below uses</w:t>
      </w:r>
      <w:r>
        <w:t xml:space="preserve"> </w:t>
      </w:r>
      <w:r>
        <w:rPr>
          <w:rStyle w:val="VerbatimChar"/>
        </w:rPr>
        <w:t xml:space="preserve">ggplot2::theme()</w:t>
      </w:r>
      <w:r>
        <w:t xml:space="preserve">. This indicates that the</w:t>
      </w:r>
      <w:r>
        <w:t xml:space="preserve"> </w:t>
      </w:r>
      <w:r>
        <w:rPr>
          <w:rStyle w:val="VerbatimChar"/>
        </w:rPr>
        <w:t xml:space="preserve">theme()</w:t>
      </w:r>
      <w:r>
        <w:t xml:space="preserve"> </w:t>
      </w:r>
      <w:r>
        <w:t xml:space="preserve">function comes from the</w:t>
      </w:r>
      <w:r>
        <w:t xml:space="preserve"> </w:t>
      </w:r>
      <w:r>
        <w:rPr>
          <w:rStyle w:val="VerbatimChar"/>
        </w:rPr>
        <w:t xml:space="preserve">ggplot2</w:t>
      </w:r>
      <w:r>
        <w:t xml:space="preserve"> </w:t>
      </w:r>
      <w:r>
        <w:t xml:space="preserve">package. Writing code in this way is something that is done when making an R package, something we’ll discuss in Chapter</w:t>
      </w:r>
      <w:r>
        <w:t xml:space="preserve"> </w:t>
      </w:r>
      <w:r>
        <w:t xml:space="preserve">13</w:t>
      </w:r>
      <w:r>
        <w:t xml:space="preserve">.</w:t>
      </w:r>
    </w:p>
    <w:p>
      <w:pPr>
        <w:pStyle w:val="BodyText"/>
      </w:pPr>
      <w:r>
        <w:t xml:space="preserve">Nearly all of the code in the</w:t>
      </w:r>
      <w:r>
        <w:t xml:space="preserve"> </w:t>
      </w:r>
      <w:r>
        <w:rPr>
          <w:rStyle w:val="VerbatimChar"/>
        </w:rPr>
        <w:t xml:space="preserve">bbc_style()</w:t>
      </w:r>
      <w:r>
        <w:t xml:space="preserve"> </w:t>
      </w:r>
      <w:r>
        <w:t xml:space="preserve">function exists within the</w:t>
      </w:r>
      <w:r>
        <w:t xml:space="preserve"> </w:t>
      </w:r>
      <w:r>
        <w:rPr>
          <w:rStyle w:val="VerbatimChar"/>
        </w:rPr>
        <w:t xml:space="preserve">theme()</w:t>
      </w:r>
      <w:r>
        <w:t xml:space="preserve"> </w:t>
      </w:r>
      <w:r>
        <w:t xml:space="preserve">function from ggplot2. Remember from Chapter</w:t>
      </w:r>
      <w:r>
        <w:t xml:space="preserve"> </w:t>
      </w:r>
      <w:r>
        <w:t xml:space="preserve">2</w:t>
      </w:r>
      <w:r>
        <w:t xml:space="preserve"> </w:t>
      </w:r>
      <w:r>
        <w:t xml:space="preserve">that</w:t>
      </w:r>
      <w:r>
        <w:t xml:space="preserve"> </w:t>
      </w:r>
      <w:r>
        <w:rPr>
          <w:rStyle w:val="VerbatimChar"/>
        </w:rPr>
        <w:t xml:space="preserve">theme()</w:t>
      </w:r>
      <w:r>
        <w:t xml:space="preserve"> </w:t>
      </w:r>
      <w:r>
        <w:t xml:space="preserve">makes additional tweaks to an existing theme; it isn’t a complete theme like</w:t>
      </w:r>
      <w:r>
        <w:t xml:space="preserve"> </w:t>
      </w:r>
      <w:r>
        <w:rPr>
          <w:rStyle w:val="VerbatimChar"/>
        </w:rPr>
        <w:t xml:space="preserve">theme_light()</w:t>
      </w:r>
      <w:r>
        <w:t xml:space="preserve">, which will change the whole look-and-feel of your plot. In other words, by jumping straight into the</w:t>
      </w:r>
      <w:r>
        <w:t xml:space="preserve"> </w:t>
      </w:r>
      <w:r>
        <w:rPr>
          <w:rStyle w:val="VerbatimChar"/>
        </w:rPr>
        <w:t xml:space="preserve">theme()</w:t>
      </w:r>
      <w:r>
        <w:t xml:space="preserve"> </w:t>
      </w:r>
      <w:r>
        <w:t xml:space="preserve">function,</w:t>
      </w:r>
      <w:r>
        <w:t xml:space="preserve"> </w:t>
      </w:r>
      <w:r>
        <w:rPr>
          <w:rStyle w:val="VerbatimChar"/>
        </w:rPr>
        <w:t xml:space="preserve">bbc_style()</w:t>
      </w:r>
      <w:r>
        <w:t xml:space="preserve"> </w:t>
      </w:r>
      <w:r>
        <w:t xml:space="preserve">makes tweaks to the ggplot defaults.</w:t>
      </w:r>
    </w:p>
    <w:p>
      <w:pPr>
        <w:pStyle w:val="BodyText"/>
      </w:pPr>
      <w:r>
        <w:t xml:space="preserve">As you can see, the</w:t>
      </w:r>
      <w:r>
        <w:t xml:space="preserve"> </w:t>
      </w:r>
      <w:r>
        <w:rPr>
          <w:rStyle w:val="VerbatimChar"/>
        </w:rPr>
        <w:t xml:space="preserve">bbc_style()</w:t>
      </w:r>
      <w:r>
        <w:t xml:space="preserve"> </w:t>
      </w:r>
      <w:r>
        <w:t xml:space="preserve">function does a lot of tweaking. Let’s go through the changes it makes, section by section.</w:t>
      </w:r>
    </w:p>
    <w:bookmarkEnd w:id="137"/>
    <w:bookmarkStart w:id="141" w:name="text-formatting"/>
    <w:p>
      <w:pPr>
        <w:pStyle w:val="Heading3"/>
      </w:pPr>
      <w:r>
        <w:t xml:space="preserve">Text Formatting</w:t>
      </w:r>
    </w:p>
    <w:p>
      <w:pPr>
        <w:pStyle w:val="FirstParagraph"/>
      </w:pPr>
      <w:r>
        <w:t xml:space="preserve">The first code section formats the text. It defines a variable called</w:t>
      </w:r>
      <w:r>
        <w:t xml:space="preserve"> </w:t>
      </w:r>
      <w:r>
        <w:rPr>
          <w:rStyle w:val="VerbatimChar"/>
        </w:rPr>
        <w:t xml:space="preserve">font</w:t>
      </w:r>
      <w:r>
        <w:t xml:space="preserve"> </w:t>
      </w:r>
      <w:r>
        <w:t xml:space="preserve">and assigns it the value</w:t>
      </w:r>
      <w:r>
        <w:t xml:space="preserve"> </w:t>
      </w:r>
      <w:r>
        <w:rPr>
          <w:rStyle w:val="VerbatimChar"/>
        </w:rPr>
        <w:t xml:space="preserve">Helvetica.</w:t>
      </w:r>
      <w:r>
        <w:t xml:space="preserve"> </w:t>
      </w:r>
      <w:r>
        <w:t xml:space="preserve">This allows later sections to simply write font rather than repeating</w:t>
      </w:r>
      <w:r>
        <w:t xml:space="preserve"> </w:t>
      </w:r>
      <w:r>
        <w:rPr>
          <w:rStyle w:val="VerbatimChar"/>
        </w:rPr>
        <w:t xml:space="preserve">Helvetica</w:t>
      </w:r>
      <w:r>
        <w:t xml:space="preserve"> </w:t>
      </w:r>
      <w:r>
        <w:t xml:space="preserve">over and over again. Also, if the BBC team ever wanted to use a different font, they could change</w:t>
      </w:r>
      <w:r>
        <w:t xml:space="preserve"> </w:t>
      </w:r>
      <w:r>
        <w:rPr>
          <w:rStyle w:val="VerbatimChar"/>
        </w:rPr>
        <w:t xml:space="preserve">Helvetica</w:t>
      </w:r>
      <w:r>
        <w:t xml:space="preserve"> </w:t>
      </w:r>
      <w:r>
        <w:t xml:space="preserve">to, say,</w:t>
      </w:r>
      <w:r>
        <w:t xml:space="preserve"> </w:t>
      </w:r>
      <w:r>
        <w:rPr>
          <w:rStyle w:val="VerbatimChar"/>
        </w:rPr>
        <w:t xml:space="preserve">Comic Sans</w:t>
      </w:r>
      <w:r>
        <w:t xml:space="preserve"> </w:t>
      </w:r>
      <w:r>
        <w:t xml:space="preserve">and update the font of all BBC plots (though I suspect higher-ups at the BBC might not be on board).</w:t>
      </w:r>
    </w:p>
    <w:p>
      <w:pPr>
        <w:pStyle w:val="BodyText"/>
      </w:pPr>
      <w:r>
        <w:t xml:space="preserve">Subsequent pieces of this section make changes to the title, subtitle, and caption using the following pattern:</w:t>
      </w:r>
    </w:p>
    <w:p>
      <w:pPr>
        <w:pStyle w:val="SourceCode"/>
      </w:pPr>
      <w:r>
        <w:rPr>
          <w:rStyle w:val="NormalTok"/>
        </w:rPr>
        <w:t xml:space="preserve">AREA_OF_CHART </w:t>
      </w:r>
      <w:r>
        <w:rPr>
          <w:rStyle w:val="OtherTok"/>
        </w:rPr>
        <w:t xml:space="preserve">=</w:t>
      </w:r>
      <w:r>
        <w:rPr>
          <w:rStyle w:val="NormalTok"/>
        </w:rPr>
        <w:t xml:space="preserve"> </w:t>
      </w:r>
      <w:r>
        <w:rPr>
          <w:rStyle w:val="FunctionTok"/>
        </w:rPr>
        <w:t xml:space="preserve">ELEMENT_TYPE</w:t>
      </w:r>
      <w:r>
        <w:rPr>
          <w:rStyle w:val="NormalTok"/>
        </w:rPr>
        <w:t xml:space="preserve">(</w:t>
      </w:r>
      <w:r>
        <w:br/>
      </w:r>
      <w:r>
        <w:rPr>
          <w:rStyle w:val="NormalTok"/>
        </w:rPr>
        <w:t xml:space="preserve">  </w:t>
      </w:r>
      <w:r>
        <w:rPr>
          <w:rStyle w:val="AttributeTok"/>
        </w:rPr>
        <w:t xml:space="preserve">PROPERTY =</w:t>
      </w:r>
      <w:r>
        <w:rPr>
          <w:rStyle w:val="NormalTok"/>
        </w:rPr>
        <w:t xml:space="preserve"> VALUE</w:t>
      </w:r>
      <w:r>
        <w:br/>
      </w:r>
      <w:r>
        <w:rPr>
          <w:rStyle w:val="NormalTok"/>
        </w:rPr>
        <w:t xml:space="preserve">)</w:t>
      </w:r>
    </w:p>
    <w:p>
      <w:pPr>
        <w:pStyle w:val="FirstParagraph"/>
      </w:pPr>
      <w:r>
        <w:t xml:space="preserve">We begin by selecting an area of the chart (for example,</w:t>
      </w:r>
      <w:r>
        <w:t xml:space="preserve"> </w:t>
      </w:r>
      <w:r>
        <w:rPr>
          <w:rStyle w:val="VerbatimChar"/>
        </w:rPr>
        <w:t xml:space="preserve">plot.title</w:t>
      </w:r>
      <w:r>
        <w:t xml:space="preserve">). Then, we say what type of element it is:</w:t>
      </w:r>
      <w:r>
        <w:t xml:space="preserve"> </w:t>
      </w:r>
      <w:r>
        <w:rPr>
          <w:rStyle w:val="VerbatimChar"/>
        </w:rPr>
        <w:t xml:space="preserve">element_text()</w:t>
      </w:r>
      <w:r>
        <w:t xml:space="preserve">,</w:t>
      </w:r>
      <w:r>
        <w:t xml:space="preserve"> </w:t>
      </w:r>
      <w:r>
        <w:rPr>
          <w:rStyle w:val="VerbatimChar"/>
        </w:rPr>
        <w:t xml:space="preserve">element_line()</w:t>
      </w:r>
      <w:r>
        <w:t xml:space="preserve">,</w:t>
      </w:r>
      <w:r>
        <w:t xml:space="preserve"> </w:t>
      </w:r>
      <w:r>
        <w:rPr>
          <w:rStyle w:val="VerbatimChar"/>
        </w:rPr>
        <w:t xml:space="preserve">element_rect()</w:t>
      </w:r>
      <w:r>
        <w:t xml:space="preserve">, or</w:t>
      </w:r>
      <w:r>
        <w:t xml:space="preserve"> </w:t>
      </w:r>
      <w:r>
        <w:rPr>
          <w:rStyle w:val="VerbatimChar"/>
        </w:rPr>
        <w:t xml:space="preserve">element_blank()</w:t>
      </w:r>
      <w:r>
        <w:t xml:space="preserve">. For now, we’re working with</w:t>
      </w:r>
      <w:r>
        <w:t xml:space="preserve"> </w:t>
      </w:r>
      <w:r>
        <w:rPr>
          <w:rStyle w:val="VerbatimChar"/>
        </w:rPr>
        <w:t xml:space="preserve">element_text()</w:t>
      </w:r>
      <w:r>
        <w:t xml:space="preserve"> </w:t>
      </w:r>
      <w:r>
        <w:t xml:space="preserve">to handle formatting the title, subtitle, and caption. Within the element type, we give values to properties. This can be, say, setting the font family (the property) to Helvetica (the value).</w:t>
      </w:r>
    </w:p>
    <w:p>
      <w:pPr>
        <w:pStyle w:val="BodyText"/>
      </w:pPr>
      <w:r>
        <w:t xml:space="preserve">One of the main things the</w:t>
      </w:r>
      <w:r>
        <w:t xml:space="preserve"> </w:t>
      </w:r>
      <w:r>
        <w:rPr>
          <w:rStyle w:val="VerbatimChar"/>
        </w:rPr>
        <w:t xml:space="preserve">bbc_style()</w:t>
      </w:r>
      <w:r>
        <w:t xml:space="preserve"> </w:t>
      </w:r>
      <w:r>
        <w:t xml:space="preserve">function does is bump up the text size. Increasing font size helps with legibility, especially when plots made using the bbplot package are viewed on smaller mobile devices. The code first formats the title (with</w:t>
      </w:r>
      <w:r>
        <w:t xml:space="preserve"> </w:t>
      </w:r>
      <w:r>
        <w:rPr>
          <w:rStyle w:val="VerbatimChar"/>
        </w:rPr>
        <w:t xml:space="preserve">plot.title</w:t>
      </w:r>
      <w:r>
        <w:t xml:space="preserve">) using Helvetica 28-point bold font in a nearly black color (that’s the hex code #222222). The subtitle (using</w:t>
      </w:r>
      <w:r>
        <w:t xml:space="preserve"> </w:t>
      </w:r>
      <w:r>
        <w:rPr>
          <w:rStyle w:val="VerbatimChar"/>
        </w:rPr>
        <w:t xml:space="preserve">plot.subtitle</w:t>
      </w:r>
      <w:r>
        <w:t xml:space="preserve">) is 22-point Helvetica. Some spacing is added between the title and subtitle using the margin() function, which gives the spacing, in points, for the top (9), right (0), bottom (9), and left (0) sides. Finally, the caption (through the</w:t>
      </w:r>
      <w:r>
        <w:t xml:space="preserve"> </w:t>
      </w:r>
      <w:r>
        <w:rPr>
          <w:rStyle w:val="VerbatimChar"/>
        </w:rPr>
        <w:t xml:space="preserve">plot.caption</w:t>
      </w:r>
      <w:r>
        <w:t xml:space="preserve"> </w:t>
      </w:r>
      <w:r>
        <w:t xml:space="preserve">argument) is removed using the</w:t>
      </w:r>
      <w:r>
        <w:t xml:space="preserve"> </w:t>
      </w:r>
      <w:r>
        <w:rPr>
          <w:rStyle w:val="VerbatimChar"/>
        </w:rPr>
        <w:t xml:space="preserve">element_blank()</w:t>
      </w:r>
      <w:r>
        <w:t xml:space="preserve"> </w:t>
      </w:r>
      <w:r>
        <w:t xml:space="preserve">function. This is done because the</w:t>
      </w:r>
      <w:r>
        <w:t xml:space="preserve"> </w:t>
      </w:r>
      <w:r>
        <w:rPr>
          <w:rStyle w:val="VerbatimChar"/>
        </w:rPr>
        <w:t xml:space="preserve">finalise_plot()</w:t>
      </w:r>
      <w:r>
        <w:t xml:space="preserve"> </w:t>
      </w:r>
      <w:r>
        <w:t xml:space="preserve">function in the</w:t>
      </w:r>
      <w:r>
        <w:t xml:space="preserve"> </w:t>
      </w:r>
      <w:r>
        <w:rPr>
          <w:rStyle w:val="VerbatimChar"/>
        </w:rPr>
        <w:t xml:space="preserve">bbplot</w:t>
      </w:r>
      <w:r>
        <w:t xml:space="preserve"> </w:t>
      </w:r>
      <w:r>
        <w:t xml:space="preserve">package adds elements, including a caption and the BBC logo to the bottom of plots.</w:t>
      </w:r>
    </w:p>
    <w:p>
      <w:pPr>
        <w:pStyle w:val="SourceCode"/>
      </w:pPr>
      <w:r>
        <w:rPr>
          <w:rStyle w:val="NormalTok"/>
        </w:rPr>
        <w:t xml:space="preserve">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these changes in Figure</w:t>
      </w:r>
      <w:r>
        <w:t xml:space="preserve"> </w:t>
      </w:r>
      <w:r>
        <w:t xml:space="preserve">3.3</w:t>
      </w:r>
      <w:r>
        <w:t xml:space="preserve">.</w:t>
      </w:r>
    </w:p>
    <w:p>
      <w:pPr>
        <w:pStyle w:val="BodyText"/>
      </w:pPr>
      <w:r>
        <w:t xml:space="preserve">[F03003.pdf]</w:t>
      </w:r>
    </w:p>
    <w:p>
      <w:pPr>
        <w:pStyle w:val="CaptionedFigure"/>
      </w:pPr>
      <w:r>
        <w:drawing>
          <wp:inline>
            <wp:extent cx="4602684" cy="3682147"/>
            <wp:effectExtent b="0" l="0" r="0" t="0"/>
            <wp:docPr descr="Figure 3.3: Our chart with only text formatting changed" title="" id="139" name="Picture"/>
            <a:graphic>
              <a:graphicData uri="http://schemas.openxmlformats.org/drawingml/2006/picture">
                <pic:pic>
                  <pic:nvPicPr>
                    <pic:cNvPr descr="custom-theme_files/figure-docx/penguins-plot-text-formatting-plot-1.png" id="140" name="Picture"/>
                    <pic:cNvPicPr>
                      <a:picLocks noChangeArrowheads="1" noChangeAspect="1"/>
                    </pic:cNvPicPr>
                  </pic:nvPicPr>
                  <pic:blipFill>
                    <a:blip r:embed="rId13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3.3: Our chart with only text formatting changed</w:t>
      </w:r>
    </w:p>
    <w:p>
      <w:pPr>
        <w:pStyle w:val="BodyText"/>
      </w:pPr>
      <w:r>
        <w:t xml:space="preserve">We then save our plot as an object in order to work with it in the next section.</w:t>
      </w:r>
    </w:p>
    <w:p>
      <w:pPr>
        <w:pStyle w:val="SourceCode"/>
      </w:pPr>
      <w:r>
        <w:rPr>
          <w:rStyle w:val="NormalTok"/>
        </w:rPr>
        <w:t xml:space="preserve">penguins_plot_text </w:t>
      </w:r>
      <w:r>
        <w:rPr>
          <w:rStyle w:val="OtherTok"/>
        </w:rPr>
        <w:t xml:space="preserve">&lt;-</w:t>
      </w:r>
      <w:r>
        <w:rPr>
          <w:rStyle w:val="NormalTok"/>
        </w:rPr>
        <w:t xml:space="preserve"> penguins_plot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28</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22</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9</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1"/>
    <w:bookmarkStart w:id="145" w:name="legend-formatting"/>
    <w:p>
      <w:pPr>
        <w:pStyle w:val="Heading3"/>
      </w:pPr>
      <w:r>
        <w:t xml:space="preserve">Legend Formatting</w:t>
      </w:r>
    </w:p>
    <w:p>
      <w:pPr>
        <w:pStyle w:val="FirstParagraph"/>
      </w:pPr>
      <w:r>
        <w:t xml:space="preserve">Next, we deal with the legend, putting it on top of the plot and left-aligning the text within it. Then, we remove the legend background (which would show up only if the background color of the entire plot were different), title, and legend key (the borders on the red, green, and blue boxes that show the island names). Finally, we make the legend’s text 18-point Helvetica with the same nearly black color.</w:t>
      </w:r>
    </w:p>
    <w:p>
      <w:pPr>
        <w:pStyle w:val="SourceCode"/>
      </w:pPr>
      <w:r>
        <w:rPr>
          <w:rStyle w:val="NormalTok"/>
        </w:rPr>
        <w:t xml:space="preserve">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p>
      <w:pPr>
        <w:pStyle w:val="FirstParagraph"/>
      </w:pPr>
      <w:r>
        <w:t xml:space="preserve">We can see the result in Figure</w:t>
      </w:r>
      <w:r>
        <w:t xml:space="preserve"> </w:t>
      </w:r>
      <w:r>
        <w:t xml:space="preserve">3.4</w:t>
      </w:r>
      <w:r>
        <w:t xml:space="preserve">.</w:t>
      </w:r>
    </w:p>
    <w:p>
      <w:pPr>
        <w:pStyle w:val="BodyText"/>
      </w:pPr>
      <w:r>
        <w:t xml:space="preserve">[F03004.pdf]</w:t>
      </w:r>
    </w:p>
    <w:p>
      <w:pPr>
        <w:pStyle w:val="CaptionedFigure"/>
      </w:pPr>
      <w:r>
        <w:drawing>
          <wp:inline>
            <wp:extent cx="4602684" cy="3682147"/>
            <wp:effectExtent b="0" l="0" r="0" t="0"/>
            <wp:docPr descr="Figure 3.4: Our chart with changes to the legend" title="" id="143" name="Picture"/>
            <a:graphic>
              <a:graphicData uri="http://schemas.openxmlformats.org/drawingml/2006/picture">
                <pic:pic>
                  <pic:nvPicPr>
                    <pic:cNvPr descr="custom-theme_files/figure-docx/penguins-plot-legend-plot-1.png" id="144" name="Picture"/>
                    <pic:cNvPicPr>
                      <a:picLocks noChangeArrowheads="1" noChangeAspect="1"/>
                    </pic:cNvPicPr>
                  </pic:nvPicPr>
                  <pic:blipFill>
                    <a:blip r:embed="rId14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3.4: Our chart with changes to the legend</w:t>
      </w:r>
    </w:p>
    <w:p>
      <w:pPr>
        <w:pStyle w:val="BodyText"/>
      </w:pPr>
      <w:r>
        <w:t xml:space="preserve">And again, we save this plot so we can continue to alter it below.</w:t>
      </w:r>
    </w:p>
    <w:p>
      <w:pPr>
        <w:pStyle w:val="SourceCode"/>
      </w:pPr>
      <w:r>
        <w:rPr>
          <w:rStyle w:val="NormalTok"/>
        </w:rPr>
        <w:t xml:space="preserve">penguins_plot_legend </w:t>
      </w:r>
      <w:r>
        <w:rPr>
          <w:rStyle w:val="OtherTok"/>
        </w:rPr>
        <w:t xml:space="preserve">&lt;-</w:t>
      </w:r>
      <w:r>
        <w:rPr>
          <w:rStyle w:val="NormalTok"/>
        </w:rPr>
        <w:t xml:space="preserve"> penguins_plot_text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legend.text.align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p>
    <w:bookmarkEnd w:id="145"/>
    <w:bookmarkStart w:id="149" w:name="axis-formatting"/>
    <w:p>
      <w:pPr>
        <w:pStyle w:val="Heading3"/>
      </w:pPr>
      <w:r>
        <w:t xml:space="preserve">Axis Formatting</w:t>
      </w:r>
    </w:p>
    <w:p>
      <w:pPr>
        <w:pStyle w:val="FirstParagraph"/>
      </w:pPr>
      <w:r>
        <w:t xml:space="preserve">Next are the axes. The code first removes axis titles because, as Nassos told me, these tend to take up a lot of chart real estate, and you can use the title and subtitle to make it clear what the axes show.</w:t>
      </w:r>
    </w:p>
    <w:p>
      <w:pPr>
        <w:pStyle w:val="SourceCode"/>
      </w:pPr>
      <w:r>
        <w:rPr>
          <w:rStyle w:val="NormalTok"/>
        </w:rPr>
        <w:t xml:space="preserve">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All text on axes becomes 18-point Helevetica and nearly black. The text on the x axis (in our case, Biscoe, Dream, and Torgersen) gets a bit of spacing around it. And, finally, we remove both axis ticks and axis lines. We can see the changes to our axes in Figure</w:t>
      </w:r>
      <w:r>
        <w:t xml:space="preserve"> </w:t>
      </w:r>
      <w:r>
        <w:t xml:space="preserve">3.5</w:t>
      </w:r>
      <w:r>
        <w:t xml:space="preserve">.</w:t>
      </w:r>
    </w:p>
    <w:p>
      <w:pPr>
        <w:pStyle w:val="BodyText"/>
      </w:pPr>
      <w:r>
        <w:t xml:space="preserve">[F03005.pdf]</w:t>
      </w:r>
    </w:p>
    <w:p>
      <w:pPr>
        <w:pStyle w:val="CaptionedFigure"/>
      </w:pPr>
      <w:r>
        <w:drawing>
          <wp:inline>
            <wp:extent cx="4602684" cy="3682147"/>
            <wp:effectExtent b="0" l="0" r="0" t="0"/>
            <wp:docPr descr="Figure 3.5: Our chart with changes to axis formatting" title="" id="147" name="Picture"/>
            <a:graphic>
              <a:graphicData uri="http://schemas.openxmlformats.org/drawingml/2006/picture">
                <pic:pic>
                  <pic:nvPicPr>
                    <pic:cNvPr descr="custom-theme_files/figure-docx/penguins-plot-axes-plot-1.png" id="148" name="Picture"/>
                    <pic:cNvPicPr>
                      <a:picLocks noChangeArrowheads="1" noChangeAspect="1"/>
                    </pic:cNvPicPr>
                  </pic:nvPicPr>
                  <pic:blipFill>
                    <a:blip r:embed="rId14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3.5: Our chart with changes to axis formatting</w:t>
      </w:r>
    </w:p>
    <w:p>
      <w:pPr>
        <w:pStyle w:val="BodyText"/>
      </w:pPr>
      <w:r>
        <w:t xml:space="preserve">Let’s now save this plot as an object for future tweaks.</w:t>
      </w:r>
    </w:p>
    <w:p>
      <w:pPr>
        <w:pStyle w:val="SourceCode"/>
      </w:pPr>
      <w:r>
        <w:rPr>
          <w:rStyle w:val="NormalTok"/>
        </w:rPr>
        <w:t xml:space="preserve">penguins_plot_axes </w:t>
      </w:r>
      <w:r>
        <w:rPr>
          <w:rStyle w:val="OtherTok"/>
        </w:rPr>
        <w:t xml:space="preserve">&lt;-</w:t>
      </w:r>
      <w:r>
        <w:rPr>
          <w:rStyle w:val="NormalTok"/>
        </w:rPr>
        <w:t xml:space="preserve"> penguins_plot_legend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font,</w:t>
      </w:r>
      <w:r>
        <w:br/>
      </w:r>
      <w:r>
        <w:rPr>
          <w:rStyle w:val="NormalTok"/>
        </w:rPr>
        <w:t xml:space="preserve">      </w:t>
      </w:r>
      <w:r>
        <w:rPr>
          <w:rStyle w:val="AttributeTok"/>
        </w:rPr>
        <w:t xml:space="preserve">size =</w:t>
      </w:r>
      <w:r>
        <w:rPr>
          <w:rStyle w:val="NormalTok"/>
        </w:rPr>
        <w:t xml:space="preserve"> </w:t>
      </w:r>
      <w:r>
        <w:rPr>
          <w:rStyle w:val="DecValTok"/>
        </w:rPr>
        <w:t xml:space="preserve">18</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"#222222"</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element_blank</w:t>
      </w:r>
      <w:r>
        <w:rPr>
          <w:rStyle w:val="NormalTok"/>
        </w:rPr>
        <w:t xml:space="preserve">()</w:t>
      </w:r>
      <w:r>
        <w:br/>
      </w:r>
      <w:r>
        <w:rPr>
          <w:rStyle w:val="NormalTok"/>
        </w:rPr>
        <w:t xml:space="preserve">  )</w:t>
      </w:r>
    </w:p>
    <w:bookmarkEnd w:id="149"/>
    <w:bookmarkStart w:id="153" w:name="grid-lines-formatting"/>
    <w:p>
      <w:pPr>
        <w:pStyle w:val="Heading3"/>
      </w:pPr>
      <w:r>
        <w:t xml:space="preserve">Grid Lines Formatting</w:t>
      </w:r>
    </w:p>
    <w:p>
      <w:pPr>
        <w:pStyle w:val="FirstParagraph"/>
      </w:pPr>
      <w:r>
        <w:t xml:space="preserve">Now that we’ve tweaked overall text formatting, the legend, and the axes, let’s move onto grid lines. The approach here is fairly straightforward: remove all minor grid lines and the major grid lines on the x axis, keeping only major grid lines on the y axis, but making them a light gray (using the #cbcbcb hex code).</w:t>
      </w:r>
    </w:p>
    <w:p>
      <w:pPr>
        <w:pStyle w:val="SourceCode"/>
      </w:pPr>
      <w:r>
        <w:rPr>
          <w:rStyle w:val="NormalTok"/>
        </w:rPr>
        <w:t xml:space="preserve">penguins_plot_axes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panel.grid.major.y =</w:t>
      </w:r>
      <w:r>
        <w:rPr>
          <w:rStyle w:val="NormalTok"/>
        </w:rPr>
        <w:t xml:space="preserve"> </w:t>
      </w:r>
      <w:r>
        <w:rPr>
          <w:rStyle w:val="FunctionTok"/>
        </w:rPr>
        <w:t xml:space="preserve">element_line</w:t>
      </w:r>
      <w:r>
        <w:rPr>
          <w:rStyle w:val="NormalTok"/>
        </w:rPr>
        <w:t xml:space="preserve">(</w:t>
      </w:r>
      <w:r>
        <w:rPr>
          <w:rStyle w:val="AttributeTok"/>
        </w:rPr>
        <w:t xml:space="preserve">color =</w:t>
      </w:r>
      <w:r>
        <w:rPr>
          <w:rStyle w:val="NormalTok"/>
        </w:rPr>
        <w:t xml:space="preserve"> </w:t>
      </w:r>
      <w:r>
        <w:rPr>
          <w:rStyle w:val="StringTok"/>
        </w:rPr>
        <w:t xml:space="preserve">"#cbcbcb"</w:t>
      </w:r>
      <w:r>
        <w:rPr>
          <w:rStyle w:val="NormalTok"/>
        </w:rPr>
        <w:t xml:space="preserve">),</w:t>
      </w:r>
      <w:r>
        <w:br/>
      </w:r>
      <w:r>
        <w:rPr>
          <w:rStyle w:val="NormalTok"/>
        </w:rPr>
        <w:t xml:space="preserve">    </w:t>
      </w:r>
      <w:r>
        <w:rPr>
          <w:rStyle w:val="AttributeTok"/>
        </w:rPr>
        <w:t xml:space="preserve">panel.grid.major.x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We can see the result of these tweaks to the grid lines in Figure</w:t>
      </w:r>
      <w:r>
        <w:t xml:space="preserve"> </w:t>
      </w:r>
      <w:r>
        <w:t xml:space="preserve">3.6</w:t>
      </w:r>
      <w:r>
        <w:t xml:space="preserve">.</w:t>
      </w:r>
    </w:p>
    <w:p>
      <w:pPr>
        <w:pStyle w:val="BodyText"/>
      </w:pPr>
      <w:r>
        <w:t xml:space="preserve">[F03006.pdf]</w:t>
      </w:r>
    </w:p>
    <w:p>
      <w:pPr>
        <w:pStyle w:val="CaptionedFigure"/>
      </w:pPr>
      <w:r>
        <w:drawing>
          <wp:inline>
            <wp:extent cx="4602684" cy="3682147"/>
            <wp:effectExtent b="0" l="0" r="0" t="0"/>
            <wp:docPr descr="Figure 3.6: Our chart with tweaks to the grid lines" title="" id="151" name="Picture"/>
            <a:graphic>
              <a:graphicData uri="http://schemas.openxmlformats.org/drawingml/2006/picture">
                <pic:pic>
                  <pic:nvPicPr>
                    <pic:cNvPr descr="custom-theme_files/figure-docx/penguins-plot-gridlines-plot-1.png" id="152" name="Picture"/>
                    <pic:cNvPicPr>
                      <a:picLocks noChangeArrowheads="1" noChangeAspect="1"/>
                    </pic:cNvPicPr>
                  </pic:nvPicPr>
                  <pic:blipFill>
                    <a:blip r:embed="rId150"/>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3.6: Our chart with tweaks to the grid lines</w:t>
      </w:r>
    </w:p>
    <w:p>
      <w:pPr>
        <w:pStyle w:val="BodyText"/>
      </w:pPr>
      <w:r>
        <w:t xml:space="preserve">And, once again, we save our plot to an object.</w:t>
      </w:r>
    </w:p>
    <w:bookmarkEnd w:id="153"/>
    <w:bookmarkStart w:id="157" w:name="background-formatting"/>
    <w:p>
      <w:pPr>
        <w:pStyle w:val="Heading3"/>
      </w:pPr>
      <w:r>
        <w:t xml:space="preserve">Background Formatting</w:t>
      </w:r>
    </w:p>
    <w:p>
      <w:pPr>
        <w:pStyle w:val="FirstParagraph"/>
      </w:pPr>
      <w:r>
        <w:t xml:space="preserve">The previous iteration of our plot still had a gray background. The</w:t>
      </w:r>
      <w:r>
        <w:t xml:space="preserve"> </w:t>
      </w:r>
      <w:r>
        <w:rPr>
          <w:rStyle w:val="VerbatimChar"/>
        </w:rPr>
        <w:t xml:space="preserve">bbc_style()</w:t>
      </w:r>
      <w:r>
        <w:t xml:space="preserve"> </w:t>
      </w:r>
      <w:r>
        <w:t xml:space="preserve">function removes this with the following code.</w:t>
      </w:r>
    </w:p>
    <w:p>
      <w:pPr>
        <w:pStyle w:val="SourceCode"/>
      </w:pPr>
      <w:r>
        <w:rPr>
          <w:rStyle w:val="NormalTok"/>
        </w:rPr>
        <w:t xml:space="preserve">penguins_plot_grid_lines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t xml:space="preserve">The plot without the gray background is seen in Figure</w:t>
      </w:r>
      <w:r>
        <w:t xml:space="preserve"> </w:t>
      </w:r>
      <w:r>
        <w:t xml:space="preserve">3.7</w:t>
      </w:r>
      <w:r>
        <w:t xml:space="preserve">.</w:t>
      </w:r>
    </w:p>
    <w:p>
      <w:pPr>
        <w:pStyle w:val="BodyText"/>
      </w:pPr>
      <w:r>
        <w:t xml:space="preserve">[F03007.pdf]</w:t>
      </w:r>
    </w:p>
    <w:p>
      <w:pPr>
        <w:pStyle w:val="CaptionedFigure"/>
      </w:pPr>
      <w:r>
        <w:drawing>
          <wp:inline>
            <wp:extent cx="4602684" cy="3682147"/>
            <wp:effectExtent b="0" l="0" r="0" t="0"/>
            <wp:docPr descr="Figure 3.7: Our chart with the gray background removed" title="" id="155" name="Picture"/>
            <a:graphic>
              <a:graphicData uri="http://schemas.openxmlformats.org/drawingml/2006/picture">
                <pic:pic>
                  <pic:nvPicPr>
                    <pic:cNvPr descr="custom-theme_files/figure-docx/penguins-plot-no-bg-1.png" id="156" name="Picture"/>
                    <pic:cNvPicPr>
                      <a:picLocks noChangeArrowheads="1" noChangeAspect="1"/>
                    </pic:cNvPicPr>
                  </pic:nvPicPr>
                  <pic:blipFill>
                    <a:blip r:embed="rId15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3.7: Our chart with the gray background removed</w:t>
      </w:r>
    </w:p>
    <w:p>
      <w:pPr>
        <w:pStyle w:val="BodyText"/>
      </w:pPr>
      <w:r>
        <w:t xml:space="preserve">There we go! We’ve recreated the Penguin plot using the</w:t>
      </w:r>
      <w:r>
        <w:t xml:space="preserve"> </w:t>
      </w:r>
      <w:r>
        <w:rPr>
          <w:rStyle w:val="VerbatimChar"/>
        </w:rPr>
        <w:t xml:space="preserve">bbc_style()</w:t>
      </w:r>
      <w:r>
        <w:t xml:space="preserve"> </w:t>
      </w:r>
      <w:r>
        <w:t xml:space="preserve">function.</w:t>
      </w:r>
    </w:p>
    <w:bookmarkEnd w:id="157"/>
    <w:bookmarkStart w:id="164" w:name="small-multiples-formatting"/>
    <w:p>
      <w:pPr>
        <w:pStyle w:val="Heading3"/>
      </w:pPr>
      <w:r>
        <w:t xml:space="preserve">Small Multiples Formatting</w:t>
      </w:r>
    </w:p>
    <w:p>
      <w:pPr>
        <w:pStyle w:val="FirstParagraph"/>
      </w:pPr>
      <w:r>
        <w:t xml:space="preserve">However, you may recall that the function contains a bit more code, to modify strip.background and strip.text. These elements become relevant in small multiples charts like the one discussed in Chapter 2. Let’s turn our penguin chart into a small multiples chart to see these components of the BBC’s theme. I’ve used the code from the bbc_style() function, minus the sections that deal with small multiples, to make Figure</w:t>
      </w:r>
      <w:r>
        <w:t xml:space="preserve"> </w:t>
      </w:r>
      <w:r>
        <w:t xml:space="preserve">3.8</w:t>
      </w:r>
      <w:r>
        <w:t xml:space="preserve">.</w:t>
      </w:r>
    </w:p>
    <w:p>
      <w:pPr>
        <w:pStyle w:val="BodyText"/>
      </w:pPr>
      <w:r>
        <w:t xml:space="preserve">[F03008.pdf]</w:t>
      </w:r>
    </w:p>
    <w:p>
      <w:pPr>
        <w:pStyle w:val="CaptionedFigure"/>
      </w:pPr>
      <w:r>
        <w:drawing>
          <wp:inline>
            <wp:extent cx="4602684" cy="3682147"/>
            <wp:effectExtent b="0" l="0" r="0" t="0"/>
            <wp:docPr descr="Figure 3.8: Small multiples chart with no changes to the strip text formatting" title="" id="159" name="Picture"/>
            <a:graphic>
              <a:graphicData uri="http://schemas.openxmlformats.org/drawingml/2006/picture">
                <pic:pic>
                  <pic:nvPicPr>
                    <pic:cNvPr descr="custom-theme_files/figure-docx/penguin-facetted-plot-1.png" id="160" name="Picture"/>
                    <pic:cNvPicPr>
                      <a:picLocks noChangeArrowheads="1" noChangeAspect="1"/>
                    </pic:cNvPicPr>
                  </pic:nvPicPr>
                  <pic:blipFill>
                    <a:blip r:embed="rId15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3.8: Small multiples chart with no changes to the strip text formatting</w:t>
      </w:r>
    </w:p>
    <w:p>
      <w:pPr>
        <w:pStyle w:val="BodyText"/>
      </w:pPr>
      <w:r>
        <w:t xml:space="preserve">When we use the</w:t>
      </w:r>
      <w:r>
        <w:t xml:space="preserve"> </w:t>
      </w:r>
      <w:r>
        <w:rPr>
          <w:rStyle w:val="VerbatimChar"/>
        </w:rPr>
        <w:t xml:space="preserve">facet_wrap()</w:t>
      </w:r>
      <w:r>
        <w:t xml:space="preserve"> </w:t>
      </w:r>
      <w:r>
        <w:t xml:space="preserve">function, to make a small multiples chart, we are left with one chart per island. But note that, by default, the text above each chart is noticeably smaller than the rest of the chart. And the gray background behind the text stands out when we have removed the gray background from other parts of the chart. The consistency we’ve worked toward is now gone, with small text that is out of proportion to the other text in the chart and a gray background that sticks out like a sore thumb in a chart with an all white background.</w:t>
      </w:r>
    </w:p>
    <w:p>
      <w:pPr>
        <w:pStyle w:val="BodyText"/>
      </w:pPr>
      <w:r>
        <w:t xml:space="preserve">I’ve saved the code used to make Figure</w:t>
      </w:r>
      <w:r>
        <w:t xml:space="preserve"> </w:t>
      </w:r>
      <w:r>
        <w:t xml:space="preserve">3.8</w:t>
      </w:r>
      <w:r>
        <w:t xml:space="preserve"> </w:t>
      </w:r>
      <w:r>
        <w:t xml:space="preserve">as an object,</w:t>
      </w:r>
      <w:r>
        <w:t xml:space="preserve"> </w:t>
      </w:r>
      <w:r>
        <w:rPr>
          <w:rStyle w:val="VerbatimChar"/>
        </w:rPr>
        <w:t xml:space="preserve">penguins_plot_weight.</w:t>
      </w:r>
      <w:r>
        <w:t xml:space="preserve"> </w:t>
      </w:r>
      <w:r>
        <w:t xml:space="preserve">We now use this object in order to show how to change the text that shows up above each small multiples chart (called the</w:t>
      </w:r>
      <w:r>
        <w:t xml:space="preserve"> </w:t>
      </w:r>
      <w:r>
        <w:rPr>
          <w:iCs/>
          <w:i/>
        </w:rPr>
        <w:t xml:space="preserve">strip</w:t>
      </w:r>
      <w:r>
        <w:t xml:space="preserve"> </w:t>
      </w:r>
      <w:r>
        <w:t xml:space="preserve">in ggplot):</w:t>
      </w:r>
    </w:p>
    <w:p>
      <w:pPr>
        <w:pStyle w:val="SourceCode"/>
      </w:pPr>
      <w:r>
        <w:rPr>
          <w:rStyle w:val="NormalTok"/>
        </w:rPr>
        <w:t xml:space="preserve">penguins_plot_weight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17</w:t>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p>
    <w:p>
      <w:pPr>
        <w:pStyle w:val="FirstParagraph"/>
      </w:pPr>
      <w:r>
        <w:t xml:space="preserve">We remove the background (or, more accurately, color it white). Then we make the text larger, bold, and left aligned using</w:t>
      </w:r>
      <w:r>
        <w:t xml:space="preserve"> </w:t>
      </w:r>
      <w:r>
        <w:rPr>
          <w:rStyle w:val="VerbatimChar"/>
        </w:rPr>
        <w:t xml:space="preserve">hjust = 0</w:t>
      </w:r>
      <w:r>
        <w:t xml:space="preserve">. I did have to make the text size slightly smaller to fit in the book and added code to make it bold. You can see the result in Figure @ref(fig: penguins-plot-facetted-bbc-plot).</w:t>
      </w:r>
    </w:p>
    <w:p>
      <w:pPr>
        <w:pStyle w:val="BodyText"/>
      </w:pPr>
      <w:r>
        <w:t xml:space="preserve">[F03009.pdf]</w:t>
      </w:r>
    </w:p>
    <w:p>
      <w:pPr>
        <w:pStyle w:val="CaptionedFigure"/>
      </w:pPr>
      <w:r>
        <w:drawing>
          <wp:inline>
            <wp:extent cx="4602684" cy="3682147"/>
            <wp:effectExtent b="0" l="0" r="0" t="0"/>
            <wp:docPr descr="Figure 3.9: Small multiples chart in the BBC style" title="" id="162" name="Picture"/>
            <a:graphic>
              <a:graphicData uri="http://schemas.openxmlformats.org/drawingml/2006/picture">
                <pic:pic>
                  <pic:nvPicPr>
                    <pic:cNvPr descr="custom-theme_files/figure-docx/penguins-plot-facetted-bbc-plot-1.png" id="163" name="Picture"/>
                    <pic:cNvPicPr>
                      <a:picLocks noChangeArrowheads="1" noChangeAspect="1"/>
                    </pic:cNvPicPr>
                  </pic:nvPicPr>
                  <pic:blipFill>
                    <a:blip r:embed="rId161"/>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3.9: Small multiples chart in the BBC style</w:t>
      </w:r>
    </w:p>
    <w:p>
      <w:pPr>
        <w:pStyle w:val="BodyText"/>
      </w:pPr>
      <w:r>
        <w:t xml:space="preserve">If you take a look at any chart on the BBC site, you’ll see how similar it is to our chart. All of the tweaks in the</w:t>
      </w:r>
      <w:r>
        <w:t xml:space="preserve"> </w:t>
      </w:r>
      <w:r>
        <w:rPr>
          <w:rStyle w:val="VerbatimChar"/>
        </w:rPr>
        <w:t xml:space="preserve">bbc_style()</w:t>
      </w:r>
      <w:r>
        <w:t xml:space="preserve"> </w:t>
      </w:r>
      <w:r>
        <w:t xml:space="preserve">function (text formatting, legends, axes, grid lines, and backgrounds) that we used to make our example show up in charts seen by millions on the BBC website.</w:t>
      </w:r>
    </w:p>
    <w:bookmarkEnd w:id="164"/>
    <w:bookmarkStart w:id="165" w:name="what-about-colors"/>
    <w:p>
      <w:pPr>
        <w:pStyle w:val="Heading3"/>
      </w:pPr>
      <w:r>
        <w:t xml:space="preserve">What About Colors?</w:t>
      </w:r>
    </w:p>
    <w:p>
      <w:pPr>
        <w:pStyle w:val="FirstParagraph"/>
      </w:pPr>
      <w:r>
        <w:t xml:space="preserve">You might be thinking: wait, what about the color of the bars? Doesn’t the theme change those? It’s a common point of confusion. If we read the documentation for the</w:t>
      </w:r>
      <w:r>
        <w:t xml:space="preserve"> </w:t>
      </w:r>
      <w:r>
        <w:rPr>
          <w:rStyle w:val="VerbatimChar"/>
        </w:rPr>
        <w:t xml:space="preserve">theme()</w:t>
      </w:r>
      <w:r>
        <w:t xml:space="preserve"> </w:t>
      </w:r>
      <w:r>
        <w:t xml:space="preserve">function, though, it becomes clearer why this is the case:</w:t>
      </w:r>
    </w:p>
    <w:p>
      <w:pPr>
        <w:pStyle w:val="BlockText"/>
      </w:pPr>
      <w:r>
        <w:t xml:space="preserve">Themes are a powerful way to customize the non-data components of your plots: i.e. titles, labels, fonts, background, gridlines, and legends.</w:t>
      </w:r>
    </w:p>
    <w:p>
      <w:pPr>
        <w:pStyle w:val="FirstParagraph"/>
      </w:pPr>
      <w:r>
        <w:t xml:space="preserve">Color (or, technically, in the case of the bar charts we have made in this chapter, fill) is used in plots as an aesthetic property to show something about data. In our small multiples chart, for instance, fill is mapped to the island (Biscoe is salmon, Dream is green, and Torgersen is blue). As we saw in Chapter</w:t>
      </w:r>
      <w:r>
        <w:t xml:space="preserve"> </w:t>
      </w:r>
      <w:r>
        <w:t xml:space="preserve">2</w:t>
      </w:r>
      <w:r>
        <w:t xml:space="preserve">, we can change fill using the various</w:t>
      </w:r>
      <w:r>
        <w:t xml:space="preserve"> </w:t>
      </w:r>
      <w:r>
        <w:rPr>
          <w:rStyle w:val="VerbatimChar"/>
        </w:rPr>
        <w:t xml:space="preserve">scale_fill_</w:t>
      </w:r>
      <w:r>
        <w:t xml:space="preserve"> </w:t>
      </w:r>
      <w:r>
        <w:t xml:space="preserve">functions. It is because fill is tied to the data rather than being about the overall look-and-feel that ggplot themes do not, on their own, change this component of plots.</w:t>
      </w:r>
    </w:p>
    <w:bookmarkEnd w:id="165"/>
    <w:bookmarkEnd w:id="166"/>
    <w:bookmarkStart w:id="168" w:name="X94184238d5da17c759b97fbbd8f0ebdd2950205"/>
    <w:p>
      <w:pPr>
        <w:pStyle w:val="Heading2"/>
      </w:pPr>
      <w:r>
        <w:t xml:space="preserve">In Conclusion: Code is the Catalyst for Culture Change</w:t>
      </w:r>
    </w:p>
    <w:p>
      <w:pPr>
        <w:pStyle w:val="FirstParagraph"/>
      </w:pPr>
      <w:r>
        <w:t xml:space="preserve">When Stylianou and Guibourg started developing a custom theme for the BBC, they had one question: would they be able to create graphs in R that could go directly onto the BBC website? And, wouldn’t you know, they succeeded! The</w:t>
      </w:r>
      <w:r>
        <w:t xml:space="preserve"> </w:t>
      </w:r>
      <w:r>
        <w:rPr>
          <w:rStyle w:val="VerbatimChar"/>
        </w:rPr>
        <w:t xml:space="preserve">bbplot</w:t>
      </w:r>
      <w:r>
        <w:t xml:space="preserve"> </w:t>
      </w:r>
      <w:r>
        <w:t xml:space="preserve">package allowed them to make plots with a consistent look-and-feel that followed BBC standards and, most importantly, did not need help from a designer.</w:t>
      </w:r>
    </w:p>
    <w:p>
      <w:pPr>
        <w:pStyle w:val="BodyText"/>
      </w:pPr>
      <w:r>
        <w:t xml:space="preserve">You can see many of the principles of high-quality data visualization discussed in Chapter</w:t>
      </w:r>
      <w:r>
        <w:t xml:space="preserve"> </w:t>
      </w:r>
      <w:r>
        <w:t xml:space="preserve">2</w:t>
      </w:r>
      <w:r>
        <w:t xml:space="preserve"> </w:t>
      </w:r>
      <w:r>
        <w:t xml:space="preserve">in this custom theme. In particular, the removal of extraneous elements (axis titles and grid lines, for instance) helps keep the focus on the data itself. And because applying the theme requires users to add only a single line to their ggplot code, it became simple to get others on board. Users had only to append</w:t>
      </w:r>
      <w:r>
        <w:t xml:space="preserve"> </w:t>
      </w:r>
      <w:r>
        <w:rPr>
          <w:rStyle w:val="VerbatimChar"/>
        </w:rPr>
        <w:t xml:space="preserve">bbc_style()</w:t>
      </w:r>
      <w:r>
        <w:t xml:space="preserve"> </w:t>
      </w:r>
      <w:r>
        <w:t xml:space="preserve">to their code to produce a BBC-style plot.</w:t>
      </w:r>
    </w:p>
    <w:p>
      <w:pPr>
        <w:pStyle w:val="BodyText"/>
      </w:pPr>
      <w:r>
        <w:t xml:space="preserve">Over time, others at the BBC noticed the data journalism team’s production-ready graphs and wanted to make their own. The team members set up R trainings for their colleagues and developed a</w:t>
      </w:r>
      <w:r>
        <w:t xml:space="preserve"> </w:t>
      </w:r>
      <w:r>
        <w:t xml:space="preserve">“</w:t>
      </w:r>
      <w:r>
        <w:t xml:space="preserve">cookbook</w:t>
      </w:r>
      <w:r>
        <w:t xml:space="preserve">”</w:t>
      </w:r>
      <w:r>
        <w:t xml:space="preserve"> </w:t>
      </w:r>
      <w:r>
        <w:t xml:space="preserve">(found at</w:t>
      </w:r>
      <w:r>
        <w:t xml:space="preserve"> </w:t>
      </w:r>
      <w:hyperlink r:id="rId167">
        <w:r>
          <w:rPr>
            <w:rStyle w:val="Hyperlink"/>
          </w:rPr>
          <w:t xml:space="preserve">https://bbc.github.io/rcookbook/</w:t>
        </w:r>
      </w:hyperlink>
      <w:r>
        <w:t xml:space="preserve">) that showed how to make various types of charts. Soon, the quality and quantity of BBC’s data visualization exploded. Stylianou told me,</w:t>
      </w:r>
      <w:r>
        <w:t xml:space="preserve"> </w:t>
      </w:r>
      <w:r>
        <w:t xml:space="preserve">“</w:t>
      </w:r>
      <w:r>
        <w:t xml:space="preserve">I don’t think there’s been a day where someone at the BBC hasn’t used the package to produce a graphic.</w:t>
      </w:r>
      <w:r>
        <w:t xml:space="preserve">”</w:t>
      </w:r>
    </w:p>
    <w:p>
      <w:pPr>
        <w:pStyle w:val="BodyText"/>
      </w:pPr>
      <w:r>
        <w:t xml:space="preserve">Now that you’ve seen how custom ggplot themes work, I hope you might be inspired to make one of your own. As you’ve seen, custom themes are a set of small tweaks that you can apply to plots to give them a consistent look-and-feel. Developing a custom theme can take your data visualization from meh to wow. And, once you’ve written the code, it only takes one line of code to apply your custom theme. If a custom theme can transform the data visualization work of the BBC, imagine what it can do for you.</w:t>
      </w:r>
    </w:p>
    <w:bookmarkEnd w:id="168"/>
    <w:bookmarkEnd w:id="169"/>
    <w:bookmarkStart w:id="229" w:name="creating-maps"/>
    <w:p>
      <w:pPr>
        <w:pStyle w:val="Heading1"/>
      </w:pPr>
      <w:r>
        <w:rPr>
          <w:rStyle w:val="SectionNumber"/>
        </w:rPr>
        <w:t xml:space="preserve">4</w:t>
      </w:r>
      <w:r>
        <w:tab/>
      </w:r>
      <w:r>
        <w:t xml:space="preserve">Creating Maps</w:t>
      </w:r>
    </w:p>
    <w:p>
      <w:pPr>
        <w:pStyle w:val="FirstParagraph"/>
      </w:pPr>
      <w:r>
        <w:t xml:space="preserve">When I first started learning R, I considered it a tool for working with numbers, not shapes, so I was surprised when I saw people using it to make maps. Abdoul Madjid, a developer, has been creating maps with R for several years. Recently, he used one to visualize rates of COVID-19 in the United States in 2021.</w:t>
      </w:r>
      <w:r>
        <w:t xml:space="preserve"> </w:t>
      </w:r>
      <w:r>
        <w:t xml:space="preserve">You might think you need specialized mapmaking software like ArcGIS to make maps, but this tool is expensive, and while Excel has added support for map-making in recent years, its features are limited (for example, you can’t use it to make maps based on street addresses). Even QGIS, an open source tool similar to ArcGIS, still requires learning new skills.</w:t>
      </w:r>
    </w:p>
    <w:p>
      <w:pPr>
        <w:pStyle w:val="BodyText"/>
      </w:pPr>
      <w:r>
        <w:t xml:space="preserve">Using R for map-making has benefits. It lets you perform all of your data manipulation tasks with one tool and apply the principles of high-quality data visualization discussed in Chapter</w:t>
      </w:r>
      <w:r>
        <w:t xml:space="preserve"> </w:t>
      </w:r>
      <w:r>
        <w:t xml:space="preserve">2</w:t>
      </w:r>
      <w:r>
        <w:t xml:space="preserve">. For example, Madjid used R to obtain his data, analyze it, and make his COVID-19 map, which you can see in Figure</w:t>
      </w:r>
      <w:r>
        <w:t xml:space="preserve"> </w:t>
      </w:r>
      <w:r>
        <w:t xml:space="preserve">4.1</w:t>
      </w:r>
      <w:r>
        <w:t xml:space="preserve">.</w:t>
      </w:r>
    </w:p>
    <w:p>
      <w:pPr>
        <w:pStyle w:val="BodyText"/>
      </w:pPr>
      <w:r>
        <w:t xml:space="preserve">[F04001.png]</w:t>
      </w:r>
    </w:p>
    <w:p>
      <w:pPr>
        <w:pStyle w:val="CaptionedFigure"/>
      </w:pPr>
      <w:r>
        <w:drawing>
          <wp:inline>
            <wp:extent cx="3657600" cy="3657600"/>
            <wp:effectExtent b="0" l="0" r="0" t="0"/>
            <wp:docPr descr="Figure 4.1: Abdoul Madjid’s map of COVID in the United States in 2021" title="" id="171" name="Picture"/>
            <a:graphic>
              <a:graphicData uri="http://schemas.openxmlformats.org/drawingml/2006/picture">
                <pic:pic>
                  <pic:nvPicPr>
                    <pic:cNvPr descr="../../assets/covid-map.png" id="172" name="Picture"/>
                    <pic:cNvPicPr>
                      <a:picLocks noChangeArrowheads="1" noChangeAspect="1"/>
                    </pic:cNvPicPr>
                  </pic:nvPicPr>
                  <pic:blipFill>
                    <a:blip r:embed="rId170"/>
                    <a:stretch>
                      <a:fillRect/>
                    </a:stretch>
                  </pic:blipFill>
                  <pic:spPr bwMode="auto">
                    <a:xfrm>
                      <a:off x="0" y="0"/>
                      <a:ext cx="3657600" cy="3657600"/>
                    </a:xfrm>
                    <a:prstGeom prst="rect">
                      <a:avLst/>
                    </a:prstGeom>
                    <a:noFill/>
                    <a:ln w="9525">
                      <a:noFill/>
                      <a:headEnd/>
                      <a:tailEnd/>
                    </a:ln>
                  </pic:spPr>
                </pic:pic>
              </a:graphicData>
            </a:graphic>
          </wp:inline>
        </w:drawing>
      </w:r>
    </w:p>
    <w:p>
      <w:pPr>
        <w:pStyle w:val="ImageCaption"/>
      </w:pPr>
      <w:r>
        <w:t xml:space="preserve">Figure 4.1: Abdoul Madjid’s map of COVID in the United States in 2021</w:t>
      </w:r>
    </w:p>
    <w:p>
      <w:pPr>
        <w:pStyle w:val="BodyText"/>
      </w:pPr>
      <w:r>
        <w:t xml:space="preserve">In this chapter, we’ll explore principles of working with geospatial data, then walk through Madjid’s code to understand how he created this high-quality map. We’ll also discuss where to find geospatial data and how to use it to make your own maps.</w:t>
      </w:r>
    </w:p>
    <w:bookmarkStart w:id="199" w:name="Xf03367721f2bea8766a2f709176c9042cf5b416"/>
    <w:p>
      <w:pPr>
        <w:pStyle w:val="Heading2"/>
      </w:pPr>
      <w:r>
        <w:t xml:space="preserve">The Briefest of Primers on Geospatial Data</w:t>
      </w:r>
    </w:p>
    <w:p>
      <w:pPr>
        <w:pStyle w:val="FirstParagraph"/>
      </w:pPr>
      <w:r>
        <w:t xml:space="preserve">You don’t need to be a GIS expert to make maps. But you do need to understand a few things about how geospatial data works, starting with its two main types: vector and raster.</w:t>
      </w:r>
      <w:r>
        <w:t xml:space="preserve"> </w:t>
      </w:r>
      <w:r>
        <w:rPr>
          <w:iCs/>
          <w:i/>
        </w:rPr>
        <w:t xml:space="preserve">Vector</w:t>
      </w:r>
      <w:r>
        <w:t xml:space="preserve"> </w:t>
      </w:r>
      <w:r>
        <w:t xml:space="preserve">data uses points, lines, and polygons to represent the world.</w:t>
      </w:r>
      <w:r>
        <w:t xml:space="preserve"> </w:t>
      </w:r>
      <w:r>
        <w:rPr>
          <w:iCs/>
          <w:i/>
        </w:rPr>
        <w:t xml:space="preserve">Raster</w:t>
      </w:r>
      <w:r>
        <w:t xml:space="preserve"> </w:t>
      </w:r>
      <w:r>
        <w:t xml:space="preserve">data, which often comes from digital photographs, ties each pixel in an image to a specific geographic location. Vector data tends to be easier to work with, and we’ll be using it exclusively in this chapter.</w:t>
      </w:r>
    </w:p>
    <w:p>
      <w:pPr>
        <w:pStyle w:val="BodyText"/>
      </w:pPr>
      <w:r>
        <w:t xml:space="preserve">In the past, working with geospatial data meant mastering competing standards, each of which required learning a different approach. Today, though, most people use the</w:t>
      </w:r>
      <w:r>
        <w:t xml:space="preserve"> </w:t>
      </w:r>
      <w:r>
        <w:rPr>
          <w:iCs/>
          <w:i/>
        </w:rPr>
        <w:t xml:space="preserve">simple features</w:t>
      </w:r>
      <w:r>
        <w:t xml:space="preserve"> </w:t>
      </w:r>
      <w:r>
        <w:t xml:space="preserve">model for working with vector geospatial data (often abbreviated as</w:t>
      </w:r>
      <w:r>
        <w:t xml:space="preserve"> </w:t>
      </w:r>
      <w:r>
        <w:rPr>
          <w:iCs/>
          <w:i/>
        </w:rPr>
        <w:t xml:space="preserve">sf</w:t>
      </w:r>
      <w:r>
        <w:t xml:space="preserve">), which is way easier to understand. For example, take a look at some simple features geospatial data that represents the US state of Wyoming:</w:t>
      </w:r>
    </w:p>
    <w:p>
      <w:pPr>
        <w:pStyle w:val="SourceCode"/>
      </w:pPr>
      <w:r>
        <w:rPr>
          <w:rStyle w:val="VerbatimChar"/>
        </w:rPr>
        <w:t xml:space="preserve">#&gt; Simple feature collection with 1 feature and 1 field</w:t>
      </w:r>
      <w:r>
        <w:br/>
      </w:r>
      <w:r>
        <w:rPr>
          <w:rStyle w:val="VerbatimChar"/>
        </w:rPr>
        <w:t xml:space="preserve">#&gt; Geometry type: 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NAME                       geometry</w:t>
      </w:r>
      <w:r>
        <w:br/>
      </w:r>
      <w:r>
        <w:rPr>
          <w:rStyle w:val="VerbatimChar"/>
        </w:rPr>
        <w:t xml:space="preserve">#&gt; 1 Wyoming POLYGON ((-111.0449 43.3157...</w:t>
      </w:r>
    </w:p>
    <w:p>
      <w:pPr>
        <w:pStyle w:val="FirstParagraph"/>
      </w:pPr>
      <w:r>
        <w:t xml:space="preserve">You can see that the data has two columns, one for the state name (NAME) and another called geometry. This data looks like the data frames you’re used to encountering, aside from two major differences: There’s a bunch of metadata above the data frame, and our simple features data contains geographical data in avariable called</w:t>
      </w:r>
      <w:r>
        <w:t xml:space="preserve"> </w:t>
      </w:r>
      <w:r>
        <w:rPr>
          <w:rStyle w:val="VerbatimChar"/>
        </w:rPr>
        <w:t xml:space="preserve">geometry.</w:t>
      </w:r>
      <w:r>
        <w:t xml:space="preserve"> </w:t>
      </w:r>
      <w:r>
        <w:t xml:space="preserve">The metadata begins with the text</w:t>
      </w:r>
      <w:r>
        <w:t xml:space="preserve"> </w:t>
      </w:r>
      <w:r>
        <w:t xml:space="preserve">“</w:t>
      </w:r>
      <w:r>
        <w:t xml:space="preserve">Simple feature collection with 1 feature and 1 field</w:t>
      </w:r>
      <w:r>
        <w:t xml:space="preserve">”</w:t>
      </w:r>
      <w:r>
        <w:t xml:space="preserve"> </w:t>
      </w:r>
      <w:r>
        <w:t xml:space="preserve">(because the</w:t>
      </w:r>
      <w:r>
        <w:t xml:space="preserve"> </w:t>
      </w:r>
      <w:r>
        <w:rPr>
          <w:rStyle w:val="VerbatimChar"/>
        </w:rPr>
        <w:t xml:space="preserve">geometry</w:t>
      </w:r>
      <w:r>
        <w:t xml:space="preserve"> </w:t>
      </w:r>
      <w:r>
        <w:t xml:space="preserve">column must be present in order for a data frame to be geospatial data it is not counted as a field). The feature referenced here is the row, and the field is the</w:t>
      </w:r>
      <w:r>
        <w:t xml:space="preserve"> </w:t>
      </w:r>
      <w:r>
        <w:rPr>
          <w:rStyle w:val="VerbatimChar"/>
        </w:rPr>
        <w:t xml:space="preserve">NAME</w:t>
      </w:r>
      <w:r>
        <w:t xml:space="preserve"> </w:t>
      </w:r>
      <w:r>
        <w:t xml:space="preserve">variable, which contains non-spatial data (the</w:t>
      </w:r>
      <w:r>
        <w:t xml:space="preserve"> </w:t>
      </w:r>
      <w:r>
        <w:rPr>
          <w:rStyle w:val="VerbatimChar"/>
        </w:rPr>
        <w:t xml:space="preserve">geometry</w:t>
      </w:r>
      <w:r>
        <w:t xml:space="preserve"> </w:t>
      </w:r>
      <w:r>
        <w:t xml:space="preserve">column will be discussed below). This line, and the lines that follow, are metadata about the geospatial data in the</w:t>
      </w:r>
      <w:r>
        <w:t xml:space="preserve"> </w:t>
      </w:r>
      <w:r>
        <w:rPr>
          <w:rStyle w:val="VerbatimChar"/>
        </w:rPr>
        <w:t xml:space="preserve">wyoming</w:t>
      </w:r>
      <w:r>
        <w:t xml:space="preserve"> </w:t>
      </w:r>
      <w:r>
        <w:t xml:space="preserve">object. Let’s look at each part of this simple features data.</w:t>
      </w:r>
    </w:p>
    <w:bookmarkStart w:id="191" w:name="geometry-type"/>
    <w:p>
      <w:pPr>
        <w:pStyle w:val="Heading3"/>
      </w:pPr>
      <w:r>
        <w:t xml:space="preserve">Geometry Type</w:t>
      </w:r>
    </w:p>
    <w:p>
      <w:pPr>
        <w:pStyle w:val="FirstParagraph"/>
      </w:pPr>
      <w:r>
        <w:t xml:space="preserve">The geometry type represents the shape of the geospatial data we’re working with. These types are typically written in all caps. In this case, the relatively simple</w:t>
      </w:r>
      <w:r>
        <w:t xml:space="preserve"> </w:t>
      </w:r>
      <w:r>
        <w:rPr>
          <w:rStyle w:val="VerbatimChar"/>
        </w:rPr>
        <w:t xml:space="preserve">POLYGON</w:t>
      </w:r>
      <w:r>
        <w:t xml:space="preserve"> </w:t>
      </w:r>
      <w:r>
        <w:t xml:space="preserve">type represents a single polygon. We can use ggplot to display this data by calling</w:t>
      </w:r>
      <w:r>
        <w:t xml:space="preserve"> </w:t>
      </w:r>
      <w:r>
        <w:rPr>
          <w:rStyle w:val="VerbatimChar"/>
        </w:rPr>
        <w:t xml:space="preserve">geom_sf()</w:t>
      </w:r>
      <w:r>
        <w:t xml:space="preserve">, a special geom designed to work with simple features data:</w:t>
      </w:r>
    </w:p>
    <w:p>
      <w:pPr>
        <w:pStyle w:val="SourceCode"/>
      </w:pPr>
      <w:r>
        <w:rPr>
          <w:rStyle w:val="NormalTok"/>
        </w:rPr>
        <w:t xml:space="preserve">wyoming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4.2</w:t>
      </w:r>
      <w:r>
        <w:t xml:space="preserve"> </w:t>
      </w:r>
      <w:r>
        <w:t xml:space="preserve">shows the resulting map of Wyoming. It may not look like much, but, hey, I wasn’t the one who chose to make Wyoming a nearly perfect rectangle!</w:t>
      </w:r>
    </w:p>
    <w:p>
      <w:pPr>
        <w:pStyle w:val="BodyText"/>
      </w:pPr>
      <w:r>
        <w:t xml:space="preserve">[F04002.pdf]</w:t>
      </w:r>
    </w:p>
    <w:p>
      <w:pPr>
        <w:pStyle w:val="CaptionedFigure"/>
      </w:pPr>
      <w:r>
        <w:drawing>
          <wp:inline>
            <wp:extent cx="4602684" cy="3682147"/>
            <wp:effectExtent b="0" l="0" r="0" t="0"/>
            <wp:docPr descr="Figure 4.2: A map of Wyoming" title="" id="174" name="Picture"/>
            <a:graphic>
              <a:graphicData uri="http://schemas.openxmlformats.org/drawingml/2006/picture">
                <pic:pic>
                  <pic:nvPicPr>
                    <pic:cNvPr descr="maps_files/figure-docx/wyoming-map-plot-1.png" id="175" name="Picture"/>
                    <pic:cNvPicPr>
                      <a:picLocks noChangeArrowheads="1" noChangeAspect="1"/>
                    </pic:cNvPicPr>
                  </pic:nvPicPr>
                  <pic:blipFill>
                    <a:blip r:embed="rId17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4.2: A map of Wyoming</w:t>
      </w:r>
    </w:p>
    <w:p>
      <w:pPr>
        <w:pStyle w:val="BodyText"/>
      </w:pPr>
      <w:r>
        <w:rPr>
          <w:rStyle w:val="VerbatimChar"/>
        </w:rPr>
        <w:t xml:space="preserve">POLYGON</w:t>
      </w:r>
      <w:r>
        <w:t xml:space="preserve"> </w:t>
      </w:r>
      <w:r>
        <w:t xml:space="preserve">is one of several geometry types that sf data can be used to represent. Others include:</w:t>
      </w:r>
    </w:p>
    <w:p>
      <w:pPr>
        <w:pStyle w:val="BodyText"/>
      </w:pPr>
      <w:r>
        <w:t xml:space="preserve">Other geometry types used in simple feature data include</w:t>
      </w:r>
      <w:r>
        <w:t xml:space="preserve"> </w:t>
      </w:r>
      <w:r>
        <w:rPr>
          <w:rStyle w:val="VerbatimChar"/>
        </w:rPr>
        <w:t xml:space="preserve">POINT</w:t>
      </w:r>
      <w:r>
        <w:t xml:space="preserve">, to display elements such as a pin on a map that represents a single location. Figure</w:t>
      </w:r>
      <w:r>
        <w:t xml:space="preserve"> </w:t>
      </w:r>
      <w:r>
        <w:t xml:space="preserve">4.3</w:t>
      </w:r>
      <w:r>
        <w:t xml:space="preserve"> </w:t>
      </w:r>
      <w:r>
        <w:t xml:space="preserve">is a map showing the location of a single electric vehicle charging station in Wyoming.</w:t>
      </w:r>
    </w:p>
    <w:p>
      <w:pPr>
        <w:pStyle w:val="BodyText"/>
      </w:pPr>
      <w:r>
        <w:t xml:space="preserve">[F04003.pdf]</w:t>
      </w:r>
    </w:p>
    <w:p>
      <w:pPr>
        <w:pStyle w:val="CaptionedFigure"/>
      </w:pPr>
      <w:r>
        <w:drawing>
          <wp:inline>
            <wp:extent cx="4602684" cy="3682147"/>
            <wp:effectExtent b="0" l="0" r="0" t="0"/>
            <wp:docPr descr="Figure 4.3: A map of a single electric vehicle charging station in Wyoming" title="" id="177" name="Picture"/>
            <a:graphic>
              <a:graphicData uri="http://schemas.openxmlformats.org/drawingml/2006/picture">
                <pic:pic>
                  <pic:nvPicPr>
                    <pic:cNvPr descr="maps_files/figure-docx/ev-stations-map-1.png" id="178" name="Picture"/>
                    <pic:cNvPicPr>
                      <a:picLocks noChangeArrowheads="1" noChangeAspect="1"/>
                    </pic:cNvPicPr>
                  </pic:nvPicPr>
                  <pic:blipFill>
                    <a:blip r:embed="rId176"/>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4.3: A map of a single electric vehicle charging station in Wyoming</w:t>
      </w:r>
    </w:p>
    <w:p>
      <w:pPr>
        <w:pStyle w:val="BodyText"/>
      </w:pPr>
      <w:r>
        <w:t xml:space="preserve">The</w:t>
      </w:r>
      <w:r>
        <w:t xml:space="preserve"> </w:t>
      </w:r>
      <w:r>
        <w:rPr>
          <w:rStyle w:val="VerbatimChar"/>
        </w:rPr>
        <w:t xml:space="preserve">LINESTRING</w:t>
      </w:r>
      <w:r>
        <w:t xml:space="preserve"> </w:t>
      </w:r>
      <w:r>
        <w:t xml:space="preserve">geometry type is for set of points that can be connected with lines, often used to represent roads. The</w:t>
      </w:r>
      <w:r>
        <w:t xml:space="preserve"> </w:t>
      </w:r>
      <w:r>
        <w:rPr>
          <w:rStyle w:val="VerbatimChar"/>
        </w:rPr>
        <w:t xml:space="preserve">LINESTRING</w:t>
      </w:r>
      <w:r>
        <w:t xml:space="preserve"> </w:t>
      </w:r>
      <w:r>
        <w:t xml:space="preserve">in Figure</w:t>
      </w:r>
      <w:r>
        <w:t xml:space="preserve"> </w:t>
      </w:r>
      <w:r>
        <w:t xml:space="preserve">4.4</w:t>
      </w:r>
      <w:r>
        <w:t xml:space="preserve"> </w:t>
      </w:r>
      <w:r>
        <w:t xml:space="preserve">shows a section of US Highway 30 that runs through Wyoming.</w:t>
      </w:r>
    </w:p>
    <w:p>
      <w:pPr>
        <w:pStyle w:val="BodyText"/>
      </w:pPr>
      <w:r>
        <w:t xml:space="preserve">[F04004.pdf]</w:t>
      </w:r>
    </w:p>
    <w:p>
      <w:pPr>
        <w:pStyle w:val="CaptionedFigure"/>
      </w:pPr>
      <w:r>
        <w:drawing>
          <wp:inline>
            <wp:extent cx="4602684" cy="3682147"/>
            <wp:effectExtent b="0" l="0" r="0" t="0"/>
            <wp:docPr descr="Figure 4.4: A map of a section of U.S. Highway 30 running through Wyoming" title="" id="180" name="Picture"/>
            <a:graphic>
              <a:graphicData uri="http://schemas.openxmlformats.org/drawingml/2006/picture">
                <pic:pic>
                  <pic:nvPicPr>
                    <pic:cNvPr descr="maps_files/figure-docx/wy-roads-map-1.png" id="181" name="Picture"/>
                    <pic:cNvPicPr>
                      <a:picLocks noChangeArrowheads="1" noChangeAspect="1"/>
                    </pic:cNvPicPr>
                  </pic:nvPicPr>
                  <pic:blipFill>
                    <a:blip r:embed="rId17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4.4: A map of a section of U.S. Highway 30 running through Wyoming</w:t>
      </w:r>
    </w:p>
    <w:p>
      <w:pPr>
        <w:pStyle w:val="BodyText"/>
      </w:pPr>
      <w:r>
        <w:t xml:space="preserve">Each of these geometry types has a</w:t>
      </w:r>
      <w:r>
        <w:t xml:space="preserve"> </w:t>
      </w:r>
      <w:r>
        <w:rPr>
          <w:rStyle w:val="VerbatimChar"/>
        </w:rPr>
        <w:t xml:space="preserve">MULTI</w:t>
      </w:r>
      <w:r>
        <w:t xml:space="preserve"> </w:t>
      </w:r>
      <w:r>
        <w:t xml:space="preserve">variation (</w:t>
      </w:r>
      <w:r>
        <w:rPr>
          <w:rStyle w:val="VerbatimChar"/>
        </w:rPr>
        <w:t xml:space="preserve">MULTIPOINT</w:t>
      </w:r>
      <w:r>
        <w:t xml:space="preserve">,</w:t>
      </w:r>
      <w:r>
        <w:t xml:space="preserve"> </w:t>
      </w:r>
      <w:r>
        <w:rPr>
          <w:rStyle w:val="VerbatimChar"/>
        </w:rPr>
        <w:t xml:space="preserve">MULTILINESTRING</w:t>
      </w:r>
      <w:r>
        <w:t xml:space="preserve">, and</w:t>
      </w:r>
      <w:r>
        <w:t xml:space="preserve"> </w:t>
      </w:r>
      <w:r>
        <w:rPr>
          <w:rStyle w:val="VerbatimChar"/>
        </w:rPr>
        <w:t xml:space="preserve">MULTIPOLYGON</w:t>
      </w:r>
      <w:r>
        <w:t xml:space="preserve">) that combines multiple instances of the type in one row of data. For example, the data used to make Figure</w:t>
      </w:r>
      <w:r>
        <w:t xml:space="preserve"> </w:t>
      </w:r>
      <w:r>
        <w:t xml:space="preserve">4.5</w:t>
      </w:r>
      <w:r>
        <w:t xml:space="preserve">, which shows all electric vehicle charging stations in Wyoming, is</w:t>
      </w:r>
      <w:r>
        <w:t xml:space="preserve"> </w:t>
      </w:r>
      <w:r>
        <w:rPr>
          <w:rStyle w:val="VerbatimChar"/>
        </w:rPr>
        <w:t xml:space="preserve">MULTIPOINT</w:t>
      </w:r>
      <w:r>
        <w:t xml:space="preserve">.</w:t>
      </w:r>
    </w:p>
    <w:p>
      <w:pPr>
        <w:pStyle w:val="BodyText"/>
      </w:pPr>
      <w:r>
        <w:t xml:space="preserve">[F04005.pdf]</w:t>
      </w:r>
    </w:p>
    <w:p>
      <w:pPr>
        <w:pStyle w:val="CaptionedFigure"/>
      </w:pPr>
      <w:r>
        <w:drawing>
          <wp:inline>
            <wp:extent cx="4602684" cy="3682147"/>
            <wp:effectExtent b="0" l="0" r="0" t="0"/>
            <wp:docPr descr="Figure 4.5: A map of all electric vehicle charging stations in Wyoming" title="" id="183" name="Picture"/>
            <a:graphic>
              <a:graphicData uri="http://schemas.openxmlformats.org/drawingml/2006/picture">
                <pic:pic>
                  <pic:nvPicPr>
                    <pic:cNvPr descr="maps_files/figure-docx/wyoming-ev-stations-map-1.png" id="184" name="Picture"/>
                    <pic:cNvPicPr>
                      <a:picLocks noChangeArrowheads="1" noChangeAspect="1"/>
                    </pic:cNvPicPr>
                  </pic:nvPicPr>
                  <pic:blipFill>
                    <a:blip r:embed="rId182"/>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4.5: A map of all electric vehicle charging stations in Wyoming</w:t>
      </w:r>
    </w:p>
    <w:p>
      <w:pPr>
        <w:pStyle w:val="BodyText"/>
      </w:pPr>
      <w:r>
        <w:t xml:space="preserve">Likewise, we can use MULTILINESTRING data to show not just one road, but all major roads in Wyoming, as in Figure</w:t>
      </w:r>
      <w:r>
        <w:t xml:space="preserve"> </w:t>
      </w:r>
      <w:r>
        <w:t xml:space="preserve">4.6</w:t>
      </w:r>
      <w:r>
        <w:t xml:space="preserve">.</w:t>
      </w:r>
    </w:p>
    <w:p>
      <w:pPr>
        <w:pStyle w:val="BodyText"/>
      </w:pPr>
      <w:r>
        <w:t xml:space="preserve">[F04006.pdf]</w:t>
      </w:r>
    </w:p>
    <w:p>
      <w:pPr>
        <w:pStyle w:val="CaptionedFigure"/>
      </w:pPr>
      <w:r>
        <w:drawing>
          <wp:inline>
            <wp:extent cx="4602684" cy="3682147"/>
            <wp:effectExtent b="0" l="0" r="0" t="0"/>
            <wp:docPr descr="Figure 4.6: A map of all major roads in Wyoming" title="" id="186" name="Picture"/>
            <a:graphic>
              <a:graphicData uri="http://schemas.openxmlformats.org/drawingml/2006/picture">
                <pic:pic>
                  <pic:nvPicPr>
                    <pic:cNvPr descr="maps_files/figure-docx/wyoming-roads-map-1.png" id="187" name="Picture"/>
                    <pic:cNvPicPr>
                      <a:picLocks noChangeArrowheads="1" noChangeAspect="1"/>
                    </pic:cNvPicPr>
                  </pic:nvPicPr>
                  <pic:blipFill>
                    <a:blip r:embed="rId18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4.6: A map of all major roads in Wyoming</w:t>
      </w:r>
    </w:p>
    <w:p>
      <w:pPr>
        <w:pStyle w:val="BodyText"/>
      </w:pPr>
      <w:r>
        <w:t xml:space="preserve">Lastly, we could use MULTIPOLYGON data to, for example, depict a state made up of multiple polygons. To see what I mean, take a look at a map of Wyoming’s counties. The following simple features data represents the 23 counties in the state:</w:t>
      </w:r>
    </w:p>
    <w:p>
      <w:pPr>
        <w:pStyle w:val="SourceCode"/>
      </w:pPr>
      <w:r>
        <w:rPr>
          <w:rStyle w:val="VerbatimChar"/>
        </w:rPr>
        <w:t xml:space="preserve">#&gt; Simple feature collection with 23 features and 1 field</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-111.0546 ymin: 40.99477 xmax: -104.0522 ymax: 45.00582</w:t>
      </w:r>
      <w:r>
        <w:br/>
      </w:r>
      <w:r>
        <w:rPr>
          <w:rStyle w:val="VerbatimChar"/>
        </w:rPr>
        <w:t xml:space="preserve">#&gt; Geodetic CRS:  WGS 84</w:t>
      </w:r>
      <w:r>
        <w:br/>
      </w:r>
      <w:r>
        <w:rPr>
          <w:rStyle w:val="VerbatimChar"/>
        </w:rPr>
        <w:t xml:space="preserve">#&gt; First 10 features:</w:t>
      </w:r>
      <w:r>
        <w:br/>
      </w:r>
      <w:r>
        <w:rPr>
          <w:rStyle w:val="VerbatimChar"/>
        </w:rPr>
        <w:t xml:space="preserve">#&gt;             NAME                       geometry</w:t>
      </w:r>
      <w:r>
        <w:br/>
      </w:r>
      <w:r>
        <w:rPr>
          <w:rStyle w:val="VerbatimChar"/>
        </w:rPr>
        <w:t xml:space="preserve">#&gt; 34       Lincoln MULTIPOLYGON (((-111.0472 4...</w:t>
      </w:r>
      <w:r>
        <w:br/>
      </w:r>
      <w:r>
        <w:rPr>
          <w:rStyle w:val="VerbatimChar"/>
        </w:rPr>
        <w:t xml:space="preserve">#&gt; 104      Fremont MULTIPOLYGON (((-109.4582 4...</w:t>
      </w:r>
      <w:r>
        <w:br/>
      </w:r>
      <w:r>
        <w:rPr>
          <w:rStyle w:val="VerbatimChar"/>
        </w:rPr>
        <w:t xml:space="preserve">#&gt; 121        Uinta MULTIPOLYGON (((-110.6068 4...</w:t>
      </w:r>
      <w:r>
        <w:br/>
      </w:r>
      <w:r>
        <w:rPr>
          <w:rStyle w:val="VerbatimChar"/>
        </w:rPr>
        <w:t xml:space="preserve">#&gt; 527     Big Horn MULTIPOLYGON (((-108.5923 4...</w:t>
      </w:r>
      <w:r>
        <w:br/>
      </w:r>
      <w:r>
        <w:rPr>
          <w:rStyle w:val="VerbatimChar"/>
        </w:rPr>
        <w:t xml:space="preserve">#&gt; 551  Hot Springs MULTIPOLYGON (((-109.1714 4...</w:t>
      </w:r>
      <w:r>
        <w:br/>
      </w:r>
      <w:r>
        <w:rPr>
          <w:rStyle w:val="VerbatimChar"/>
        </w:rPr>
        <w:t xml:space="preserve">#&gt; 601     Washakie MULTIPOLYGON (((-107.6335 4...</w:t>
      </w:r>
      <w:r>
        <w:br/>
      </w:r>
      <w:r>
        <w:rPr>
          <w:rStyle w:val="VerbatimChar"/>
        </w:rPr>
        <w:t xml:space="preserve">#&gt; 769     Converse MULTIPOLYGON (((-105.6985 4...</w:t>
      </w:r>
      <w:r>
        <w:br/>
      </w:r>
      <w:r>
        <w:rPr>
          <w:rStyle w:val="VerbatimChar"/>
        </w:rPr>
        <w:t xml:space="preserve">#&gt; 970   Sweetwater MULTIPOLYGON (((-110.0489 4...</w:t>
      </w:r>
      <w:r>
        <w:br/>
      </w:r>
      <w:r>
        <w:rPr>
          <w:rStyle w:val="VerbatimChar"/>
        </w:rPr>
        <w:t xml:space="preserve">#&gt; 977        Crook MULTIPOLYGON (((-105.0856 4...</w:t>
      </w:r>
      <w:r>
        <w:br/>
      </w:r>
      <w:r>
        <w:rPr>
          <w:rStyle w:val="VerbatimChar"/>
        </w:rPr>
        <w:t xml:space="preserve">#&gt; 1097      Carbon MULTIPOLYGON (((-106.9129 4...</w:t>
      </w:r>
    </w:p>
    <w:p>
      <w:pPr>
        <w:pStyle w:val="FirstParagraph"/>
      </w:pPr>
      <w:r>
        <w:t xml:space="preserve">We can see that the geometry type of this data is</w:t>
      </w:r>
      <w:r>
        <w:t xml:space="preserve"> </w:t>
      </w:r>
      <w:r>
        <w:rPr>
          <w:rStyle w:val="VerbatimChar"/>
        </w:rPr>
        <w:t xml:space="preserve">MULTIPOLYGON</w:t>
      </w:r>
      <w:r>
        <w:t xml:space="preserve">. In addition, the repeated</w:t>
      </w:r>
      <w:r>
        <w:t xml:space="preserve"> </w:t>
      </w:r>
      <w:r>
        <w:rPr>
          <w:rStyle w:val="VerbatimChar"/>
        </w:rPr>
        <w:t xml:space="preserve">MULTIPOLYGON</w:t>
      </w:r>
      <w:r>
        <w:t xml:space="preserve"> </w:t>
      </w:r>
      <w:r>
        <w:t xml:space="preserve">text in the geometry column indicates that each row contains a shape of type</w:t>
      </w:r>
      <w:r>
        <w:t xml:space="preserve"> </w:t>
      </w:r>
      <w:r>
        <w:rPr>
          <w:rStyle w:val="VerbatimChar"/>
        </w:rPr>
        <w:t xml:space="preserve">MULTIPOLYGON</w:t>
      </w:r>
      <w:r>
        <w:t xml:space="preserve">. Figure</w:t>
      </w:r>
      <w:r>
        <w:t xml:space="preserve"> </w:t>
      </w:r>
      <w:r>
        <w:t xml:space="preserve">4.7</w:t>
      </w:r>
      <w:r>
        <w:t xml:space="preserve"> </w:t>
      </w:r>
      <w:r>
        <w:t xml:space="preserve">is a map made with this data.</w:t>
      </w:r>
    </w:p>
    <w:p>
      <w:pPr>
        <w:pStyle w:val="BodyText"/>
      </w:pPr>
      <w:r>
        <w:t xml:space="preserve">[F04007.pdf]</w:t>
      </w:r>
    </w:p>
    <w:p>
      <w:pPr>
        <w:pStyle w:val="CaptionedFigure"/>
      </w:pPr>
      <w:r>
        <w:drawing>
          <wp:inline>
            <wp:extent cx="4602684" cy="3682147"/>
            <wp:effectExtent b="0" l="0" r="0" t="0"/>
            <wp:docPr descr="Figure 4.7: A map of Wyoming counties" title="" id="189" name="Picture"/>
            <a:graphic>
              <a:graphicData uri="http://schemas.openxmlformats.org/drawingml/2006/picture">
                <pic:pic>
                  <pic:nvPicPr>
                    <pic:cNvPr descr="maps_files/figure-docx/wyoming-counties-map-1.png" id="190" name="Picture"/>
                    <pic:cNvPicPr>
                      <a:picLocks noChangeArrowheads="1" noChangeAspect="1"/>
                    </pic:cNvPicPr>
                  </pic:nvPicPr>
                  <pic:blipFill>
                    <a:blip r:embed="rId18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4.7: A map of Wyoming counties</w:t>
      </w:r>
    </w:p>
    <w:p>
      <w:pPr>
        <w:pStyle w:val="BodyText"/>
      </w:pPr>
      <w:r>
        <w:t xml:space="preserve">You can easily see the multiple polygons that make up the map.</w:t>
      </w:r>
    </w:p>
    <w:bookmarkEnd w:id="191"/>
    <w:bookmarkStart w:id="192" w:name="the-dimensions"/>
    <w:p>
      <w:pPr>
        <w:pStyle w:val="Heading3"/>
      </w:pPr>
      <w:r>
        <w:t xml:space="preserve">The Dimensions</w:t>
      </w:r>
    </w:p>
    <w:p>
      <w:pPr>
        <w:pStyle w:val="FirstParagraph"/>
      </w:pPr>
      <w:r>
        <w:t xml:space="preserve">Next, the geospatial data frame contains the data’s</w:t>
      </w:r>
      <w:r>
        <w:t xml:space="preserve"> </w:t>
      </w:r>
      <w:r>
        <w:rPr>
          <w:iCs/>
          <w:i/>
        </w:rPr>
        <w:t xml:space="preserve">dimensions</w:t>
      </w:r>
      <w:r>
        <w:t xml:space="preserve">, or the type of geospatial data we’re working with. In the Wyoming example, it looks like this:</w:t>
      </w:r>
      <w:r>
        <w:t xml:space="preserve"> </w:t>
      </w:r>
      <w:r>
        <w:rPr>
          <w:rStyle w:val="VerbatimChar"/>
        </w:rPr>
        <w:t xml:space="preserve">Dimension: XY</w:t>
      </w:r>
      <w:r>
        <w:t xml:space="preserve">, meaning the data is two-dimensional, as in the case of all the geospatial data used in this chapter. There are two other dimensions (</w:t>
      </w:r>
      <w:r>
        <w:rPr>
          <w:rStyle w:val="VerbatimChar"/>
        </w:rPr>
        <w:t xml:space="preserve">Z</w:t>
      </w:r>
      <w:r>
        <w:t xml:space="preserve"> </w:t>
      </w:r>
      <w:r>
        <w:t xml:space="preserve">and</w:t>
      </w:r>
      <w:r>
        <w:t xml:space="preserve"> </w:t>
      </w:r>
      <w:r>
        <w:rPr>
          <w:rStyle w:val="VerbatimChar"/>
        </w:rPr>
        <w:t xml:space="preserve">M</w:t>
      </w:r>
      <w:r>
        <w:t xml:space="preserve">) that you’ll see much more rarely. I’ll leave them for you to investigate further.</w:t>
      </w:r>
    </w:p>
    <w:bookmarkEnd w:id="192"/>
    <w:bookmarkStart w:id="193" w:name="bounding-box"/>
    <w:p>
      <w:pPr>
        <w:pStyle w:val="Heading3"/>
      </w:pPr>
      <w:r>
        <w:t xml:space="preserve">Bounding Box</w:t>
      </w:r>
    </w:p>
    <w:p>
      <w:pPr>
        <w:pStyle w:val="FirstParagraph"/>
      </w:pPr>
      <w:r>
        <w:t xml:space="preserve">The penultimate element in the metadata is the bounding box. A</w:t>
      </w:r>
      <w:r>
        <w:t xml:space="preserve"> </w:t>
      </w:r>
      <w:r>
        <w:rPr>
          <w:iCs/>
          <w:i/>
        </w:rPr>
        <w:t xml:space="preserve">bounding box</w:t>
      </w:r>
      <w:r>
        <w:t xml:space="preserve"> </w:t>
      </w:r>
      <w:r>
        <w:t xml:space="preserve">represents the smallest area in which we can fit all of our geospatial data. For our</w:t>
      </w:r>
      <w:r>
        <w:t xml:space="preserve"> </w:t>
      </w:r>
      <w:r>
        <w:rPr>
          <w:rStyle w:val="VerbatimChar"/>
        </w:rPr>
        <w:t xml:space="preserve">wyoming</w:t>
      </w:r>
      <w:r>
        <w:t xml:space="preserve"> </w:t>
      </w:r>
      <w:r>
        <w:t xml:space="preserve">object, it looks like this:</w:t>
      </w:r>
    </w:p>
    <w:p>
      <w:pPr>
        <w:pStyle w:val="BodyText"/>
      </w:pPr>
      <w:r>
        <w:rPr>
          <w:rStyle w:val="VerbatimChar"/>
        </w:rPr>
        <w:t xml:space="preserve">Bounding box:  xmin: -111.0569 ymin: 40.99475 xmax: -104.0522 ymax: 45.0059</w:t>
      </w:r>
    </w:p>
    <w:p>
      <w:pPr>
        <w:pStyle w:val="BodyText"/>
      </w:pPr>
      <w:r>
        <w:t xml:space="preserve">The</w:t>
      </w:r>
      <w:r>
        <w:t xml:space="preserve"> </w:t>
      </w:r>
      <w:r>
        <w:rPr>
          <w:rStyle w:val="VerbatimChar"/>
        </w:rPr>
        <w:t xml:space="preserve">ymin</w:t>
      </w:r>
      <w:r>
        <w:t xml:space="preserve"> </w:t>
      </w:r>
      <w:r>
        <w:t xml:space="preserve">value of 40.99475 and</w:t>
      </w:r>
      <w:r>
        <w:t xml:space="preserve"> </w:t>
      </w:r>
      <w:r>
        <w:rPr>
          <w:rStyle w:val="VerbatimChar"/>
        </w:rPr>
        <w:t xml:space="preserve">ymax</w:t>
      </w:r>
      <w:r>
        <w:t xml:space="preserve"> </w:t>
      </w:r>
      <w:r>
        <w:t xml:space="preserve">value of 45.0059 represent the lowest and highest latitude, respectively, that the state’s polygon can fit into. The x values do the same for the longitude. Bounding boxes are calculated automatically, and you don’t typically have to worry about altering them.</w:t>
      </w:r>
    </w:p>
    <w:bookmarkEnd w:id="193"/>
    <w:bookmarkStart w:id="197" w:name="the-geodetic-crs"/>
    <w:p>
      <w:pPr>
        <w:pStyle w:val="Heading3"/>
      </w:pPr>
      <w:r>
        <w:t xml:space="preserve">The Geodetic CRS</w:t>
      </w:r>
    </w:p>
    <w:p>
      <w:pPr>
        <w:pStyle w:val="FirstParagraph"/>
      </w:pPr>
      <w:r>
        <w:t xml:space="preserve">The last piece of metadata specifies the</w:t>
      </w:r>
      <w:r>
        <w:t xml:space="preserve"> </w:t>
      </w:r>
      <w:r>
        <w:rPr>
          <w:iCs/>
          <w:i/>
        </w:rPr>
        <w:t xml:space="preserve">coordinate reference system</w:t>
      </w:r>
      <w:r>
        <w:t xml:space="preserve"> </w:t>
      </w:r>
      <w:r>
        <w:t xml:space="preserve">used to project our data when we plot it. The problem with representing any geospatial data is that we’re displaying information about the three-dimensional Earth on a two-dimensional map. Doing so requires us to choose a coordinate reference system that determines what type of correspondence, or</w:t>
      </w:r>
      <w:r>
        <w:t xml:space="preserve"> </w:t>
      </w:r>
      <w:r>
        <w:rPr>
          <w:iCs/>
          <w:i/>
        </w:rPr>
        <w:t xml:space="preserve">projection</w:t>
      </w:r>
      <w:r>
        <w:t xml:space="preserve">, to use when making our map.</w:t>
      </w:r>
    </w:p>
    <w:p>
      <w:pPr>
        <w:pStyle w:val="BodyText"/>
      </w:pPr>
      <w:r>
        <w:t xml:space="preserve">The data for the Wyoming counties map includes the line</w:t>
      </w:r>
      <w:r>
        <w:t xml:space="preserve"> </w:t>
      </w:r>
      <w:r>
        <w:rPr>
          <w:rStyle w:val="VerbatimChar"/>
        </w:rPr>
        <w:t xml:space="preserve">Geodetic CRS: WGS 84</w:t>
      </w:r>
      <w:r>
        <w:t xml:space="preserve">, indicating the use of a coordinate reference system known as</w:t>
      </w:r>
      <w:r>
        <w:t xml:space="preserve"> </w:t>
      </w:r>
      <w:r>
        <w:rPr>
          <w:iCs/>
          <w:i/>
        </w:rPr>
        <w:t xml:space="preserve">WGS84</w:t>
      </w:r>
      <w:r>
        <w:t xml:space="preserve">. To see a different projection, check out the same map using what’s known as the</w:t>
      </w:r>
      <w:r>
        <w:t xml:space="preserve"> </w:t>
      </w:r>
      <w:r>
        <w:rPr>
          <w:iCs/>
          <w:i/>
        </w:rPr>
        <w:t xml:space="preserve">Albers equal-area conic convenience projection</w:t>
      </w:r>
      <w:r>
        <w:t xml:space="preserve">. While Wyoming looked perfectly horizontal in Figure</w:t>
      </w:r>
      <w:r>
        <w:t xml:space="preserve"> </w:t>
      </w:r>
      <w:r>
        <w:t xml:space="preserve">4.7</w:t>
      </w:r>
      <w:r>
        <w:t xml:space="preserve">, the version in Figure</w:t>
      </w:r>
      <w:r>
        <w:t xml:space="preserve"> </w:t>
      </w:r>
      <w:r>
        <w:t xml:space="preserve">4.8</w:t>
      </w:r>
      <w:r>
        <w:t xml:space="preserve"> </w:t>
      </w:r>
      <w:r>
        <w:t xml:space="preserve">appears to be tilted.</w:t>
      </w:r>
    </w:p>
    <w:p>
      <w:pPr>
        <w:pStyle w:val="BodyText"/>
      </w:pPr>
      <w:r>
        <w:t xml:space="preserve">[F04008.pdf]</w:t>
      </w:r>
    </w:p>
    <w:p>
      <w:pPr>
        <w:pStyle w:val="CaptionedFigure"/>
      </w:pPr>
      <w:r>
        <w:drawing>
          <wp:inline>
            <wp:extent cx="4602684" cy="3682147"/>
            <wp:effectExtent b="0" l="0" r="0" t="0"/>
            <wp:docPr descr="Figure 4.8: A map of Wyoming counties using the WGS84 projection" title="" id="195" name="Picture"/>
            <a:graphic>
              <a:graphicData uri="http://schemas.openxmlformats.org/drawingml/2006/picture">
                <pic:pic>
                  <pic:nvPicPr>
                    <pic:cNvPr descr="maps_files/figure-docx/wyoming-counties-map-wgs84-1.png" id="196" name="Picture"/>
                    <pic:cNvPicPr>
                      <a:picLocks noChangeArrowheads="1" noChangeAspect="1"/>
                    </pic:cNvPicPr>
                  </pic:nvPicPr>
                  <pic:blipFill>
                    <a:blip r:embed="rId19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4.8: A map of Wyoming counties using the WGS84 projection</w:t>
      </w:r>
    </w:p>
    <w:p>
      <w:pPr>
        <w:pStyle w:val="BodyText"/>
      </w:pPr>
      <w:r>
        <w:t xml:space="preserve">If you’re curious about how to change projections when making maps of your own, fear not. You’ll see how to do this when we look at Abdoul Madjid’s map. And if you want to know how to choose appropriate projections for your maps, check out the conclusion of the chapter.</w:t>
      </w:r>
    </w:p>
    <w:bookmarkEnd w:id="197"/>
    <w:bookmarkStart w:id="198" w:name="the-geometry-column"/>
    <w:p>
      <w:pPr>
        <w:pStyle w:val="Heading3"/>
      </w:pPr>
      <w:r>
        <w:t xml:space="preserve">The</w:t>
      </w:r>
      <w:r>
        <w:t xml:space="preserve"> </w:t>
      </w:r>
      <w:r>
        <w:rPr>
          <w:rStyle w:val="VerbatimChar"/>
        </w:rPr>
        <w:t xml:space="preserve">geometry</w:t>
      </w:r>
      <w:r>
        <w:t xml:space="preserve"> </w:t>
      </w:r>
      <w:r>
        <w:t xml:space="preserve">Column</w:t>
      </w:r>
    </w:p>
    <w:p>
      <w:pPr>
        <w:pStyle w:val="FirstParagraph"/>
      </w:pPr>
      <w:r>
        <w:t xml:space="preserve">In addition to the metadata, our simple features data differs from traditional data frames in another respect: its</w:t>
      </w:r>
      <w:r>
        <w:t xml:space="preserve"> </w:t>
      </w:r>
      <w:r>
        <w:rPr>
          <w:rStyle w:val="VerbatimChar"/>
        </w:rPr>
        <w:t xml:space="preserve">geometry</w:t>
      </w:r>
      <w:r>
        <w:t xml:space="preserve"> </w:t>
      </w:r>
      <w:r>
        <w:t xml:space="preserve">column. As you probably guessed from the name, it holds the data needed to make our maps.</w:t>
      </w:r>
    </w:p>
    <w:p>
      <w:pPr>
        <w:pStyle w:val="BodyText"/>
      </w:pPr>
      <w:r>
        <w:t xml:space="preserve">To understand how this works, consider the connect-the-dots drawings you probably completed as a kid. As you added lines to connect one point to the next, the subject of your drawing became clear. The geometry column is similar. It has a set of numbers, each of which corresponds to a point. If you’re using</w:t>
      </w:r>
      <w:r>
        <w:t xml:space="preserve"> </w:t>
      </w:r>
      <w:r>
        <w:rPr>
          <w:rStyle w:val="VerbatimChar"/>
        </w:rPr>
        <w:t xml:space="preserve">LINESTRING/MULTILINESTRING</w:t>
      </w:r>
      <w:r>
        <w:t xml:space="preserve"> </w:t>
      </w:r>
      <w:r>
        <w:t xml:space="preserve">or</w:t>
      </w:r>
      <w:r>
        <w:t xml:space="preserve"> </w:t>
      </w:r>
      <w:r>
        <w:rPr>
          <w:rStyle w:val="VerbatimChar"/>
        </w:rPr>
        <w:t xml:space="preserve">POLYGON/MULTIPOLYGON</w:t>
      </w:r>
      <w:r>
        <w:t xml:space="preserve"> </w:t>
      </w:r>
      <w:r>
        <w:t xml:space="preserve">simple features data, ggplot uses the numbers in the geometry column to draw each point and then adds lines to connect the points. If you’re using</w:t>
      </w:r>
      <w:r>
        <w:t xml:space="preserve"> </w:t>
      </w:r>
      <w:r>
        <w:rPr>
          <w:rStyle w:val="VerbatimChar"/>
        </w:rPr>
        <w:t xml:space="preserve">POINT/MULTIPOINT</w:t>
      </w:r>
      <w:r>
        <w:t xml:space="preserve"> </w:t>
      </w:r>
      <w:r>
        <w:t xml:space="preserve">data, it draws the points but doesn’t connect them.</w:t>
      </w:r>
    </w:p>
    <w:p>
      <w:pPr>
        <w:pStyle w:val="BodyText"/>
      </w:pPr>
      <w:r>
        <w:t xml:space="preserve">Once again, you never have to worry about these details or look in any depth at the</w:t>
      </w:r>
      <w:r>
        <w:t xml:space="preserve"> </w:t>
      </w:r>
      <w:r>
        <w:rPr>
          <w:rStyle w:val="VerbatimChar"/>
        </w:rPr>
        <w:t xml:space="preserve">geometry</w:t>
      </w:r>
      <w:r>
        <w:t xml:space="preserve"> </w:t>
      </w:r>
      <w:r>
        <w:t xml:space="preserve">column.</w:t>
      </w:r>
    </w:p>
    <w:bookmarkEnd w:id="198"/>
    <w:bookmarkEnd w:id="199"/>
    <w:bookmarkStart w:id="213" w:name="recreating-the-covid-map"/>
    <w:p>
      <w:pPr>
        <w:pStyle w:val="Heading2"/>
      </w:pPr>
      <w:r>
        <w:t xml:space="preserve">Recreating the COVID Map</w:t>
      </w:r>
    </w:p>
    <w:p>
      <w:pPr>
        <w:pStyle w:val="FirstParagraph"/>
      </w:pPr>
      <w:r>
        <w:t xml:space="preserve">Now that you understand the basics of geospatial data, let’s walk through the code Madjid used to make his COVID-19 map., which makes use of the geometry types, dimensions, bounding boxes, projections, and the</w:t>
      </w:r>
      <w:r>
        <w:t xml:space="preserve"> </w:t>
      </w:r>
      <w:r>
        <w:rPr>
          <w:rStyle w:val="VerbatimChar"/>
        </w:rPr>
        <w:t xml:space="preserve">geometry</w:t>
      </w:r>
      <w:r>
        <w:t xml:space="preserve"> </w:t>
      </w:r>
      <w:r>
        <w:t xml:space="preserve">column we just explored. (I’ve made some small modifications to the code to make the final map fit on the page.) Let’s begin by loading few packages: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(albersusa)</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(zoo)</w:t>
      </w:r>
      <w:r>
        <w:br/>
      </w:r>
      <w:r>
        <w:rPr>
          <w:rStyle w:val="FunctionTok"/>
        </w:rPr>
        <w:t xml:space="preserve">library</w:t>
      </w:r>
      <w:r>
        <w:rPr>
          <w:rStyle w:val="NormalTok"/>
        </w:rPr>
        <w:t xml:space="preserve">(colorspace)</w:t>
      </w:r>
    </w:p>
    <w:p>
      <w:pPr>
        <w:pStyle w:val="FirstParagraph"/>
      </w:pPr>
      <w:r>
        <w:t xml:space="preserve">We’ll use</w:t>
      </w:r>
      <w:r>
        <w:t xml:space="preserve"> </w:t>
      </w:r>
      <w:r>
        <w:rPr>
          <w:rStyle w:val="VerbatimChar"/>
        </w:rPr>
        <w:t xml:space="preserve">tidyverse</w:t>
      </w:r>
      <w:r>
        <w:t xml:space="preserve"> </w:t>
      </w:r>
      <w:r>
        <w:t xml:space="preserve">to import data, manipulate it, and plot it (with ggplot). The</w:t>
      </w:r>
      <w:r>
        <w:t xml:space="preserve"> </w:t>
      </w:r>
      <w:r>
        <w:rPr>
          <w:rStyle w:val="VerbatimChar"/>
        </w:rPr>
        <w:t xml:space="preserve">albersusa</w:t>
      </w:r>
      <w:r>
        <w:t xml:space="preserve"> </w:t>
      </w:r>
      <w:r>
        <w:t xml:space="preserve">package will give us access to geospatial data, and the</w:t>
      </w:r>
      <w:r>
        <w:t xml:space="preserve"> </w:t>
      </w:r>
      <w:r>
        <w:rPr>
          <w:rStyle w:val="VerbatimChar"/>
        </w:rPr>
        <w:t xml:space="preserve">sf</w:t>
      </w:r>
      <w:r>
        <w:t xml:space="preserve"> </w:t>
      </w:r>
      <w:r>
        <w:t xml:space="preserve">package will enable us to change its coordinate reference system to use an appropriate projection. The</w:t>
      </w:r>
      <w:r>
        <w:t xml:space="preserve"> </w:t>
      </w:r>
      <w:r>
        <w:rPr>
          <w:rStyle w:val="VerbatimChar"/>
        </w:rPr>
        <w:t xml:space="preserve">zoo</w:t>
      </w:r>
      <w:r>
        <w:t xml:space="preserve"> </w:t>
      </w:r>
      <w:r>
        <w:t xml:space="preserve">package has functions for calculating rolling averages, and the</w:t>
      </w:r>
      <w:r>
        <w:t xml:space="preserve"> </w:t>
      </w:r>
      <w:r>
        <w:rPr>
          <w:rStyle w:val="VerbatimChar"/>
        </w:rPr>
        <w:t xml:space="preserve">colorspace</w:t>
      </w:r>
      <w:r>
        <w:t xml:space="preserve"> </w:t>
      </w:r>
      <w:r>
        <w:t xml:space="preserve">package gives us a color scale that highlights the data well.</w:t>
      </w:r>
    </w:p>
    <w:bookmarkStart w:id="200" w:name="importing-the-data"/>
    <w:p>
      <w:pPr>
        <w:pStyle w:val="Heading3"/>
      </w:pPr>
      <w:r>
        <w:t xml:space="preserve">Importing the Data</w:t>
      </w:r>
    </w:p>
    <w:p>
      <w:pPr>
        <w:pStyle w:val="FirstParagraph"/>
      </w:pPr>
      <w:r>
        <w:t xml:space="preserve">Next, let’s import the data we need. We require three pieces of data: COVID rates by state over time, state populations, and geospatial information. Madjid imported each of these pieces of data separately and then merged them, and we’ll do the same.</w:t>
      </w:r>
    </w:p>
    <w:p>
      <w:pPr>
        <w:pStyle w:val="BodyText"/>
      </w:pPr>
      <w:r>
        <w:t xml:space="preserve">First, we import COVID data. This data comes directly from</w:t>
      </w:r>
      <w:r>
        <w:t xml:space="preserve"> </w:t>
      </w:r>
      <w:r>
        <w:rPr>
          <w:iCs/>
          <w:i/>
        </w:rPr>
        <w:t xml:space="preserve">The New York Times</w:t>
      </w:r>
      <w:r>
        <w:t xml:space="preserve">, which publishes daily case rates by state as a CSV file on its GitHub account. I’ve dropped the</w:t>
      </w:r>
      <w:r>
        <w:t xml:space="preserve"> </w:t>
      </w:r>
      <w:r>
        <w:rPr>
          <w:rStyle w:val="VerbatimChar"/>
        </w:rPr>
        <w:t xml:space="preserve">fips</w:t>
      </w:r>
      <w:r>
        <w:t xml:space="preserve"> </w:t>
      </w:r>
      <w:r>
        <w:t xml:space="preserve">variable; Federal Information Processing Standards (FIPS) are numeric codes used to represent states, but we can reference states by their names instead:</w:t>
      </w:r>
    </w:p>
    <w:p>
      <w:pPr>
        <w:pStyle w:val="SourceCode"/>
      </w:pPr>
      <w:r>
        <w:rPr>
          <w:rStyle w:val="NormalTok"/>
        </w:rPr>
        <w:t xml:space="preserve">covid_data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"https://raw.githubusercontent.com/nytimes/covid-19-data/master/us-states.csv"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fips)</w:t>
      </w:r>
    </w:p>
    <w:p>
      <w:pPr>
        <w:pStyle w:val="FirstParagraph"/>
      </w:pPr>
      <w:r>
        <w:t xml:space="preserve">If you take a look at this data, you can see the arrival of the first COVID cases in the United States in January 2020.</w:t>
      </w:r>
    </w:p>
    <w:p>
      <w:pPr>
        <w:pStyle w:val="SourceCode"/>
      </w:pPr>
      <w:r>
        <w:rPr>
          <w:rStyle w:val="VerbatimChar"/>
        </w:rPr>
        <w:t xml:space="preserve">#&gt; # A tibble: 57,630 × 4</w:t>
      </w:r>
      <w:r>
        <w:br/>
      </w:r>
      <w:r>
        <w:rPr>
          <w:rStyle w:val="VerbatimChar"/>
        </w:rPr>
        <w:t xml:space="preserve">#&gt;    date       state      cases deaths</w:t>
      </w:r>
      <w:r>
        <w:br/>
      </w:r>
      <w:r>
        <w:rPr>
          <w:rStyle w:val="VerbatimChar"/>
        </w:rPr>
        <w:t xml:space="preserve">#&gt;    &lt;date&gt;     &lt;chr&gt;      &lt;dbl&gt;  &lt;dbl&gt;</w:t>
      </w:r>
      <w:r>
        <w:br/>
      </w:r>
      <w:r>
        <w:rPr>
          <w:rStyle w:val="VerbatimChar"/>
        </w:rPr>
        <w:t xml:space="preserve">#&gt;  1 2020-01-21 Washington     1      0</w:t>
      </w:r>
      <w:r>
        <w:br/>
      </w:r>
      <w:r>
        <w:rPr>
          <w:rStyle w:val="VerbatimChar"/>
        </w:rPr>
        <w:t xml:space="preserve">#&gt;  2 2020-01-22 Washington     1      0</w:t>
      </w:r>
      <w:r>
        <w:br/>
      </w:r>
      <w:r>
        <w:rPr>
          <w:rStyle w:val="VerbatimChar"/>
        </w:rPr>
        <w:t xml:space="preserve">#&gt;  3 2020-01-23 Washington     1      0</w:t>
      </w:r>
      <w:r>
        <w:br/>
      </w:r>
      <w:r>
        <w:rPr>
          <w:rStyle w:val="VerbatimChar"/>
        </w:rPr>
        <w:t xml:space="preserve">#&gt;  4 2020-01-24 Illinois       1      0</w:t>
      </w:r>
      <w:r>
        <w:br/>
      </w:r>
      <w:r>
        <w:rPr>
          <w:rStyle w:val="VerbatimChar"/>
        </w:rPr>
        <w:t xml:space="preserve">#&gt;  5 2020-01-24 Washington     1      0</w:t>
      </w:r>
      <w:r>
        <w:br/>
      </w:r>
      <w:r>
        <w:rPr>
          <w:rStyle w:val="VerbatimChar"/>
        </w:rPr>
        <w:t xml:space="preserve">#&gt;  6 2020-01-25 California     1      0</w:t>
      </w:r>
      <w:r>
        <w:br/>
      </w:r>
      <w:r>
        <w:rPr>
          <w:rStyle w:val="VerbatimChar"/>
        </w:rPr>
        <w:t xml:space="preserve">#&gt;  7 2020-01-25 Illinois       1      0</w:t>
      </w:r>
      <w:r>
        <w:br/>
      </w:r>
      <w:r>
        <w:rPr>
          <w:rStyle w:val="VerbatimChar"/>
        </w:rPr>
        <w:t xml:space="preserve">#&gt;  8 2020-01-25 Washington     1      0</w:t>
      </w:r>
      <w:r>
        <w:br/>
      </w:r>
      <w:r>
        <w:rPr>
          <w:rStyle w:val="VerbatimChar"/>
        </w:rPr>
        <w:t xml:space="preserve">#&gt;  9 2020-01-26 Arizona        1      0</w:t>
      </w:r>
      <w:r>
        <w:br/>
      </w:r>
      <w:r>
        <w:rPr>
          <w:rStyle w:val="VerbatimChar"/>
        </w:rPr>
        <w:t xml:space="preserve">#&gt; 10 2020-01-26 California     2      0</w:t>
      </w:r>
      <w:r>
        <w:br/>
      </w:r>
      <w:r>
        <w:rPr>
          <w:rStyle w:val="VerbatimChar"/>
        </w:rPr>
        <w:t xml:space="preserve">#&gt; # … with 57,620 more rows</w:t>
      </w:r>
    </w:p>
    <w:p>
      <w:pPr>
        <w:pStyle w:val="FirstParagraph"/>
      </w:pPr>
      <w:r>
        <w:t xml:space="preserve">Madjid’s map shows per capita rates (rates per 100,000 people) rather than absolute rates (the rates without consideration for a state’s population). So, to recreate his maps, we need to obtain data on each state’s population. Madjid downloaded this data as a CSV:</w:t>
      </w:r>
    </w:p>
    <w:p>
      <w:pPr>
        <w:pStyle w:val="SourceCode"/>
      </w:pPr>
      <w:r>
        <w:rPr>
          <w:rStyle w:val="NormalTok"/>
        </w:rPr>
        <w:t xml:space="preserve">usa_states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"data/population-by-state.csv"</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(State, Pop)</w:t>
      </w:r>
    </w:p>
    <w:p>
      <w:pPr>
        <w:pStyle w:val="FirstParagraph"/>
      </w:pPr>
      <w:r>
        <w:t xml:space="preserve">We import this data, keep the</w:t>
      </w:r>
      <w:r>
        <w:t xml:space="preserve"> </w:t>
      </w:r>
      <w:r>
        <w:rPr>
          <w:rStyle w:val="VerbatimChar"/>
        </w:rPr>
        <w:t xml:space="preserve">State</w:t>
      </w:r>
      <w:r>
        <w:t xml:space="preserve"> </w:t>
      </w:r>
      <w:r>
        <w:t xml:space="preserve">and</w:t>
      </w:r>
      <w:r>
        <w:t xml:space="preserve"> </w:t>
      </w:r>
      <w:r>
        <w:rPr>
          <w:rStyle w:val="VerbatimChar"/>
        </w:rPr>
        <w:t xml:space="preserve">Pop</w:t>
      </w:r>
      <w:r>
        <w:t xml:space="preserve"> </w:t>
      </w:r>
      <w:r>
        <w:t xml:space="preserve">(population) variables, and save it as an object called</w:t>
      </w:r>
      <w:r>
        <w:t xml:space="preserve"> </w:t>
      </w:r>
      <w:r>
        <w:rPr>
          <w:rStyle w:val="VerbatimChar"/>
        </w:rPr>
        <w:t xml:space="preserve">usa_states.</w:t>
      </w:r>
      <w:r>
        <w:t xml:space="preserve"> </w:t>
      </w:r>
      <w:r>
        <w:t xml:space="preserve">Let’s see what</w:t>
      </w:r>
      <w:r>
        <w:t xml:space="preserve"> </w:t>
      </w:r>
      <w:r>
        <w:rPr>
          <w:rStyle w:val="VerbatimChar"/>
        </w:rPr>
        <w:t xml:space="preserve">usa_states</w:t>
      </w:r>
      <w:r>
        <w:t xml:space="preserve"> </w:t>
      </w:r>
      <w:r>
        <w:t xml:space="preserve">looks like:</w:t>
      </w:r>
    </w:p>
    <w:p>
      <w:pPr>
        <w:pStyle w:val="SourceCode"/>
      </w:pPr>
      <w:r>
        <w:rPr>
          <w:rStyle w:val="VerbatimChar"/>
        </w:rPr>
        <w:t xml:space="preserve">#&gt; # A tibble: 52 × 2</w:t>
      </w:r>
      <w:r>
        <w:br/>
      </w:r>
      <w:r>
        <w:rPr>
          <w:rStyle w:val="VerbatimChar"/>
        </w:rPr>
        <w:t xml:space="preserve">#&gt;    State               Pop</w:t>
      </w:r>
      <w:r>
        <w:br/>
      </w:r>
      <w:r>
        <w:rPr>
          <w:rStyle w:val="VerbatimChar"/>
        </w:rPr>
        <w:t xml:space="preserve">#&gt;    &lt;chr&gt;             &lt;dbl&gt;</w:t>
      </w:r>
      <w:r>
        <w:br/>
      </w:r>
      <w:r>
        <w:rPr>
          <w:rStyle w:val="VerbatimChar"/>
        </w:rPr>
        <w:t xml:space="preserve">#&gt;  1 California     39613493</w:t>
      </w:r>
      <w:r>
        <w:br/>
      </w:r>
      <w:r>
        <w:rPr>
          <w:rStyle w:val="VerbatimChar"/>
        </w:rPr>
        <w:t xml:space="preserve">#&gt;  2 Texas          29730311</w:t>
      </w:r>
      <w:r>
        <w:br/>
      </w:r>
      <w:r>
        <w:rPr>
          <w:rStyle w:val="VerbatimChar"/>
        </w:rPr>
        <w:t xml:space="preserve">#&gt;  3 Florida        21944577</w:t>
      </w:r>
      <w:r>
        <w:br/>
      </w:r>
      <w:r>
        <w:rPr>
          <w:rStyle w:val="VerbatimChar"/>
        </w:rPr>
        <w:t xml:space="preserve">#&gt;  4 New York       19299981</w:t>
      </w:r>
      <w:r>
        <w:br/>
      </w:r>
      <w:r>
        <w:rPr>
          <w:rStyle w:val="VerbatimChar"/>
        </w:rPr>
        <w:t xml:space="preserve">#&gt;  5 Pennsylvania   12804123</w:t>
      </w:r>
      <w:r>
        <w:br/>
      </w:r>
      <w:r>
        <w:rPr>
          <w:rStyle w:val="VerbatimChar"/>
        </w:rPr>
        <w:t xml:space="preserve">#&gt;  6 Illinois       12569321</w:t>
      </w:r>
      <w:r>
        <w:br/>
      </w:r>
      <w:r>
        <w:rPr>
          <w:rStyle w:val="VerbatimChar"/>
        </w:rPr>
        <w:t xml:space="preserve">#&gt;  7 Ohio           11714618</w:t>
      </w:r>
      <w:r>
        <w:br/>
      </w:r>
      <w:r>
        <w:rPr>
          <w:rStyle w:val="VerbatimChar"/>
        </w:rPr>
        <w:t xml:space="preserve">#&gt;  8 Georgia        10830007</w:t>
      </w:r>
      <w:r>
        <w:br/>
      </w:r>
      <w:r>
        <w:rPr>
          <w:rStyle w:val="VerbatimChar"/>
        </w:rPr>
        <w:t xml:space="preserve">#&gt;  9 North Carolina 10701022</w:t>
      </w:r>
      <w:r>
        <w:br/>
      </w:r>
      <w:r>
        <w:rPr>
          <w:rStyle w:val="VerbatimChar"/>
        </w:rPr>
        <w:t xml:space="preserve">#&gt; 10 Michigan        9992427</w:t>
      </w:r>
      <w:r>
        <w:br/>
      </w:r>
      <w:r>
        <w:rPr>
          <w:rStyle w:val="VerbatimChar"/>
        </w:rPr>
        <w:t xml:space="preserve">#&gt; # … with 42 more rows</w:t>
      </w:r>
    </w:p>
    <w:p>
      <w:pPr>
        <w:pStyle w:val="FirstParagraph"/>
      </w:pPr>
      <w:r>
        <w:t xml:space="preserve">Finally, we’ll bring in our geospatial data and save it as an object called usa_states_geom:</w:t>
      </w:r>
    </w:p>
    <w:p>
      <w:pPr>
        <w:pStyle w:val="SourceCode"/>
      </w:pPr>
      <w:r>
        <w:rPr>
          <w:rStyle w:val="NormalTok"/>
        </w:rPr>
        <w:t xml:space="preserve">usa_states_geom </w:t>
      </w:r>
      <w:r>
        <w:rPr>
          <w:rStyle w:val="OtherTok"/>
        </w:rPr>
        <w:t xml:space="preserve">&lt;-</w:t>
      </w:r>
      <w:r>
        <w:rPr>
          <w:rStyle w:val="NormalTok"/>
        </w:rPr>
        <w:t xml:space="preserve"> </w:t>
      </w:r>
      <w:r>
        <w:rPr>
          <w:rStyle w:val="FunctionTok"/>
        </w:rPr>
        <w:t xml:space="preserve">usa_sf</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(name) </w:t>
      </w:r>
      <w:r>
        <w:rPr>
          <w:rStyle w:val="SpecialCharTok"/>
        </w:rPr>
        <w:t xml:space="preserve">%&gt;%</w:t>
      </w:r>
      <w:r>
        <w:br/>
      </w:r>
      <w:r>
        <w:rPr>
          <w:rStyle w:val="NormalTok"/>
        </w:rPr>
        <w:t xml:space="preserve">  </w:t>
      </w:r>
      <w:r>
        <w:rPr>
          <w:rStyle w:val="FunctionTok"/>
        </w:rPr>
        <w:t xml:space="preserve">st_transform</w:t>
      </w:r>
      <w:r>
        <w:rPr>
          <w:rStyle w:val="NormalTok"/>
        </w:rPr>
        <w:t xml:space="preserve">(us_laea_proj)</w:t>
      </w:r>
    </w:p>
    <w:p>
      <w:pPr>
        <w:pStyle w:val="FirstParagraph"/>
      </w:pPr>
      <w:r>
        <w:t xml:space="preserve">The</w:t>
      </w:r>
      <w:r>
        <w:t xml:space="preserve"> </w:t>
      </w:r>
      <w:r>
        <w:rPr>
          <w:rStyle w:val="VerbatimChar"/>
        </w:rPr>
        <w:t xml:space="preserve">usa_sf()</w:t>
      </w:r>
      <w:r>
        <w:t xml:space="preserve"> </w:t>
      </w:r>
      <w:r>
        <w:t xml:space="preserve">function from the</w:t>
      </w:r>
      <w:r>
        <w:t xml:space="preserve"> </w:t>
      </w:r>
      <w:r>
        <w:rPr>
          <w:rStyle w:val="VerbatimChar"/>
        </w:rPr>
        <w:t xml:space="preserve">albersausa</w:t>
      </w:r>
      <w:r>
        <w:t xml:space="preserve"> </w:t>
      </w:r>
      <w:r>
        <w:t xml:space="preserve">package gives us simple features data for all US states (and, conveniently, places Alaska and Hawaii in locations, and at a scale, that make them easy to see). This data includes multiple variables, but we need only the state names, so we keep the name variable only.</w:t>
      </w:r>
    </w:p>
    <w:p>
      <w:pPr>
        <w:pStyle w:val="BodyText"/>
      </w:pPr>
      <w:r>
        <w:t xml:space="preserve">We then used the</w:t>
      </w:r>
      <w:r>
        <w:t xml:space="preserve"> </w:t>
      </w:r>
      <w:r>
        <w:rPr>
          <w:rStyle w:val="VerbatimChar"/>
        </w:rPr>
        <w:t xml:space="preserve">st_transform()</w:t>
      </w:r>
      <w:r>
        <w:t xml:space="preserve"> </w:t>
      </w:r>
      <w:r>
        <w:t xml:space="preserve">function from the</w:t>
      </w:r>
      <w:r>
        <w:t xml:space="preserve"> </w:t>
      </w:r>
      <w:r>
        <w:rPr>
          <w:rStyle w:val="VerbatimChar"/>
        </w:rPr>
        <w:t xml:space="preserve">sf</w:t>
      </w:r>
      <w:r>
        <w:t xml:space="preserve"> </w:t>
      </w:r>
      <w:r>
        <w:t xml:space="preserve">package to change the coordinate reference system. The one used here comes from the</w:t>
      </w:r>
      <w:r>
        <w:t xml:space="preserve"> </w:t>
      </w:r>
      <w:r>
        <w:rPr>
          <w:rStyle w:val="VerbatimChar"/>
        </w:rPr>
        <w:t xml:space="preserve">us_laea_proj</w:t>
      </w:r>
      <w:r>
        <w:t xml:space="preserve"> </w:t>
      </w:r>
      <w:r>
        <w:t xml:space="preserve">object, from the</w:t>
      </w:r>
      <w:r>
        <w:t xml:space="preserve"> </w:t>
      </w:r>
      <w:r>
        <w:rPr>
          <w:rStyle w:val="VerbatimChar"/>
        </w:rPr>
        <w:t xml:space="preserve">alberusa</w:t>
      </w:r>
      <w:r>
        <w:t xml:space="preserve"> </w:t>
      </w:r>
      <w:r>
        <w:t xml:space="preserve">package. Remember the A</w:t>
      </w:r>
      <w:r>
        <w:rPr>
          <w:iCs/>
          <w:i/>
        </w:rPr>
        <w:t xml:space="preserve">lbers equal-area conic convenience projection</w:t>
      </w:r>
      <w:r>
        <w:t xml:space="preserve"> </w:t>
      </w:r>
      <w:r>
        <w:t xml:space="preserve">we used to change the appearance of our Wyoming counties map? This is the same projection.</w:t>
      </w:r>
    </w:p>
    <w:bookmarkEnd w:id="200"/>
    <w:bookmarkStart w:id="201" w:name="calculating-daily-covid-cases"/>
    <w:p>
      <w:pPr>
        <w:pStyle w:val="Heading3"/>
      </w:pPr>
      <w:r>
        <w:t xml:space="preserve">Calculating Daily COVID Cases</w:t>
      </w:r>
    </w:p>
    <w:p>
      <w:pPr>
        <w:pStyle w:val="FirstParagraph"/>
      </w:pPr>
      <w:r>
        <w:t xml:space="preserve">Next, we need to calculate the number of daily COVID cases. We have to do this because the</w:t>
      </w:r>
      <w:r>
        <w:t xml:space="preserve"> </w:t>
      </w:r>
      <w:r>
        <w:rPr>
          <w:rStyle w:val="VerbatimChar"/>
        </w:rPr>
        <w:t xml:space="preserve">covid_data</w:t>
      </w:r>
      <w:r>
        <w:t xml:space="preserve"> </w:t>
      </w:r>
      <w:r>
        <w:t xml:space="preserve">data frame gives us cumulative cases by state, but not the number of cases per day:</w:t>
      </w:r>
    </w:p>
    <w:p>
      <w:pPr>
        <w:pStyle w:val="SourceCode"/>
      </w:pPr>
      <w:r>
        <w:rPr>
          <w:rStyle w:val="NormalTok"/>
        </w:rPr>
        <w:t xml:space="preserve">covid_cases </w:t>
      </w:r>
      <w:r>
        <w:rPr>
          <w:rStyle w:val="OtherTok"/>
        </w:rPr>
        <w:t xml:space="preserve">&lt;-</w:t>
      </w:r>
      <w:r>
        <w:rPr>
          <w:rStyle w:val="NormalTok"/>
        </w:rPr>
        <w:t xml:space="preserve"> covid_data </w:t>
      </w:r>
      <w:r>
        <w:rPr>
          <w:rStyle w:val="SpecialCharTok"/>
        </w:rPr>
        <w:t xml:space="preserve">%&gt;%</w:t>
      </w:r>
      <w:r>
        <w:br/>
      </w:r>
      <w:r>
        <w:rPr>
          <w:rStyle w:val="NormalTok"/>
        </w:rPr>
        <w:t xml:space="preserve">  </w:t>
      </w:r>
      <w:r>
        <w:rPr>
          <w:rStyle w:val="FunctionTok"/>
        </w:rPr>
        <w:t xml:space="preserve">group_by</w:t>
      </w:r>
      <w:r>
        <w:rPr>
          <w:rStyle w:val="NormalTok"/>
        </w:rPr>
        <w:t xml:space="preserve">(state)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pd_cases =</w:t>
      </w:r>
      <w:r>
        <w:rPr>
          <w:rStyle w:val="NormalTok"/>
        </w:rPr>
        <w:t xml:space="preserve"> </w:t>
      </w:r>
      <w:r>
        <w:rPr>
          <w:rStyle w:val="FunctionTok"/>
        </w:rPr>
        <w:t xml:space="preserve">lag</w:t>
      </w:r>
      <w:r>
        <w:rPr>
          <w:rStyle w:val="NormalTok"/>
        </w:rPr>
        <w:t xml:space="preserve">(cases)</w:t>
      </w:r>
      <w:r>
        <w:br/>
      </w:r>
      <w:r>
        <w:rPr>
          <w:rStyle w:val="NormalTok"/>
        </w:rPr>
        <w:t xml:space="preserve">  ) </w:t>
      </w:r>
      <w:r>
        <w:rPr>
          <w:rStyle w:val="SpecialCharTok"/>
        </w:rPr>
        <w:t xml:space="preserve">%&gt;%</w:t>
      </w:r>
      <w:r>
        <w:br/>
      </w:r>
      <w:r>
        <w:rPr>
          <w:rStyle w:val="NormalTok"/>
        </w:rPr>
        <w:t xml:space="preserve">  </w:t>
      </w:r>
      <w:r>
        <w:rPr>
          <w:rStyle w:val="FunctionTok"/>
        </w:rPr>
        <w:t xml:space="preserve">replace_na</w:t>
      </w:r>
      <w:r>
        <w:rPr>
          <w:rStyle w:val="NormalTok"/>
        </w:rPr>
        <w:t xml:space="preserve">(</w:t>
      </w:r>
      <w:r>
        <w:rPr>
          <w:rStyle w:val="FunctionTok"/>
        </w:rPr>
        <w:t xml:space="preserve">list</w:t>
      </w:r>
      <w:r>
        <w:rPr>
          <w:rStyle w:val="NormalTok"/>
        </w:rPr>
        <w:t xml:space="preserve">(</w:t>
      </w:r>
      <w:r>
        <w:rPr>
          <w:rStyle w:val="AttributeTok"/>
        </w:rPr>
        <w:t xml:space="preserve">pd_cases =</w:t>
      </w:r>
      <w:r>
        <w:rPr>
          <w:rStyle w:val="NormalTok"/>
        </w:rPr>
        <w:t xml:space="preserve"> </w:t>
      </w:r>
      <w:r>
        <w:rPr>
          <w:rStyle w:val="DecValTok"/>
        </w:rPr>
        <w:t xml:space="preserve">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daily_cases =</w:t>
      </w:r>
      <w:r>
        <w:rPr>
          <w:rStyle w:val="NormalTok"/>
        </w:rPr>
        <w:t xml:space="preserve"> </w:t>
      </w:r>
      <w:r>
        <w:rPr>
          <w:rStyle w:val="FunctionTok"/>
        </w:rPr>
        <w:t xml:space="preserve">case_when</w:t>
      </w:r>
      <w:r>
        <w:rPr>
          <w:rStyle w:val="NormalTok"/>
        </w:rPr>
        <w:t xml:space="preserve">(</w:t>
      </w:r>
      <w:r>
        <w:br/>
      </w:r>
      <w:r>
        <w:rPr>
          <w:rStyle w:val="NormalTok"/>
        </w:rPr>
        <w:t xml:space="preserve">      cases </w:t>
      </w:r>
      <w:r>
        <w:rPr>
          <w:rStyle w:val="SpecialCharTok"/>
        </w:rPr>
        <w:t xml:space="preserve">&gt;</w:t>
      </w:r>
      <w:r>
        <w:rPr>
          <w:rStyle w:val="NormalTok"/>
        </w:rPr>
        <w:t xml:space="preserve"> pd_cases </w:t>
      </w:r>
      <w:r>
        <w:rPr>
          <w:rStyle w:val="SpecialCharTok"/>
        </w:rPr>
        <w:t xml:space="preserve">~</w:t>
      </w:r>
      <w:r>
        <w:rPr>
          <w:rStyle w:val="NormalTok"/>
        </w:rPr>
        <w:t xml:space="preserve"> cases </w:t>
      </w:r>
      <w:r>
        <w:rPr>
          <w:rStyle w:val="SpecialCharTok"/>
        </w:rPr>
        <w:t xml:space="preserve">-</w:t>
      </w:r>
      <w:r>
        <w:rPr>
          <w:rStyle w:val="NormalTok"/>
        </w:rPr>
        <w:t xml:space="preserve"> pd_cases,</w:t>
      </w:r>
      <w:r>
        <w:br/>
      </w:r>
      <w:r>
        <w:rPr>
          <w:rStyle w:val="NormalTok"/>
        </w:rPr>
        <w:t xml:space="preserve">      </w:t>
      </w:r>
      <w:r>
        <w:rPr>
          <w:rStyle w:val="ConstantTok"/>
        </w:rPr>
        <w:t xml:space="preserve">TRUE</w:t>
      </w:r>
      <w:r>
        <w:rPr>
          <w:rStyle w:val="NormalTok"/>
        </w:rPr>
        <w:t xml:space="preserve"> </w:t>
      </w:r>
      <w:r>
        <w:rPr>
          <w:rStyle w:val="SpecialCharTok"/>
        </w:rPr>
        <w:t xml:space="preserve">~</w:t>
      </w:r>
      <w:r>
        <w:rPr>
          <w:rStyle w:val="NormalTok"/>
        </w:rPr>
        <w:t xml:space="preserve"> </w:t>
      </w:r>
      <w:r>
        <w:rPr>
          <w:rStyle w:val="DecValTok"/>
        </w:rPr>
        <w:t xml:space="preserve">0</w:t>
      </w:r>
      <w:r>
        <w:br/>
      </w:r>
      <w:r>
        <w:rPr>
          <w:rStyle w:val="NormalTok"/>
        </w:rPr>
        <w:t xml:space="preserve">    )</w:t>
      </w:r>
      <w:r>
        <w:br/>
      </w:r>
      <w:r>
        <w:rPr>
          <w:rStyle w:val="NormalTok"/>
        </w:rPr>
        <w:t xml:space="preserve">  ) </w:t>
      </w:r>
      <w:r>
        <w:rPr>
          <w:rStyle w:val="SpecialCharTok"/>
        </w:rPr>
        <w:t xml:space="preserve">%&gt;%</w:t>
      </w:r>
      <w:r>
        <w:br/>
      </w:r>
      <w:r>
        <w:rPr>
          <w:rStyle w:val="NormalTok"/>
        </w:rPr>
        <w:t xml:space="preserve">  </w:t>
      </w:r>
      <w:r>
        <w:rPr>
          <w:rStyle w:val="FunctionTok"/>
        </w:rPr>
        <w:t xml:space="preserve">ungroup</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(state, date)</w:t>
      </w:r>
    </w:p>
    <w:p>
      <w:pPr>
        <w:pStyle w:val="FirstParagraph"/>
      </w:pPr>
      <w:r>
        <w:t xml:space="preserve">We use the</w:t>
      </w:r>
      <w:r>
        <w:t xml:space="preserve"> </w:t>
      </w:r>
      <w:r>
        <w:rPr>
          <w:rStyle w:val="VerbatimChar"/>
        </w:rPr>
        <w:t xml:space="preserve">group_by()</w:t>
      </w:r>
      <w:r>
        <w:t xml:space="preserve"> </w:t>
      </w:r>
      <w:r>
        <w:t xml:space="preserve">function to calculate totals for each state, then create a new variable called</w:t>
      </w:r>
      <w:r>
        <w:t xml:space="preserve"> </w:t>
      </w:r>
      <w:r>
        <w:rPr>
          <w:rStyle w:val="VerbatimChar"/>
        </w:rPr>
        <w:t xml:space="preserve">pd_cases</w:t>
      </w:r>
      <w:r>
        <w:t xml:space="preserve">, which represents the number of cases in the previous day (we can use the</w:t>
      </w:r>
      <w:r>
        <w:t xml:space="preserve"> </w:t>
      </w:r>
      <w:r>
        <w:rPr>
          <w:rStyle w:val="VerbatimChar"/>
        </w:rPr>
        <w:t xml:space="preserve">lag()</w:t>
      </w:r>
      <w:r>
        <w:t xml:space="preserve"> </w:t>
      </w:r>
      <w:r>
        <w:t xml:space="preserve">function to assign data to this variable). Some days do not have cases counts for the previous day, so in these cases, we set the value to 0 using the</w:t>
      </w:r>
      <w:r>
        <w:t xml:space="preserve"> </w:t>
      </w:r>
      <w:r>
        <w:rPr>
          <w:rStyle w:val="VerbatimChar"/>
        </w:rPr>
        <w:t xml:space="preserve">replace_na()</w:t>
      </w:r>
      <w:r>
        <w:t xml:space="preserve"> </w:t>
      </w:r>
      <w:r>
        <w:t xml:space="preserve">function. Finally, we create a new variable called</w:t>
      </w:r>
      <w:r>
        <w:t xml:space="preserve"> </w:t>
      </w:r>
      <w:r>
        <w:rPr>
          <w:rStyle w:val="VerbatimChar"/>
        </w:rPr>
        <w:t xml:space="preserve">daily_cases.</w:t>
      </w:r>
      <w:r>
        <w:t xml:space="preserve"> </w:t>
      </w:r>
      <w:r>
        <w:t xml:space="preserve">To set the value of this variable, we use the</w:t>
      </w:r>
      <w:r>
        <w:t xml:space="preserve"> </w:t>
      </w:r>
      <w:r>
        <w:rPr>
          <w:rStyle w:val="VerbatimChar"/>
        </w:rPr>
        <w:t xml:space="preserve">case_when()</w:t>
      </w:r>
      <w:r>
        <w:t xml:space="preserve"> </w:t>
      </w:r>
      <w:r>
        <w:t xml:space="preserve">function to set up a condition: if the</w:t>
      </w:r>
      <w:r>
        <w:t xml:space="preserve"> </w:t>
      </w:r>
      <w:r>
        <w:rPr>
          <w:rStyle w:val="VerbatimChar"/>
        </w:rPr>
        <w:t xml:space="preserve">cases</w:t>
      </w:r>
      <w:r>
        <w:t xml:space="preserve"> </w:t>
      </w:r>
      <w:r>
        <w:t xml:space="preserve">variable (which holds the cases on that day) is greater than the</w:t>
      </w:r>
      <w:r>
        <w:t xml:space="preserve"> </w:t>
      </w:r>
      <w:r>
        <w:rPr>
          <w:rStyle w:val="VerbatimChar"/>
        </w:rPr>
        <w:t xml:space="preserve">pd_cases</w:t>
      </w:r>
      <w:r>
        <w:t xml:space="preserve"> </w:t>
      </w:r>
      <w:r>
        <w:t xml:space="preserve">variable (which holds cases from one day prior), then</w:t>
      </w:r>
      <w:r>
        <w:t xml:space="preserve"> </w:t>
      </w:r>
      <w:r>
        <w:rPr>
          <w:rStyle w:val="VerbatimChar"/>
        </w:rPr>
        <w:t xml:space="preserve">daily_cases</w:t>
      </w:r>
      <w:r>
        <w:t xml:space="preserve"> </w:t>
      </w:r>
      <w:r>
        <w:t xml:space="preserve">is equal to cases minus</w:t>
      </w:r>
      <w:r>
        <w:t xml:space="preserve"> </w:t>
      </w:r>
      <w:r>
        <w:rPr>
          <w:rStyle w:val="VerbatimChar"/>
        </w:rPr>
        <w:t xml:space="preserve">pd_cases</w:t>
      </w:r>
      <w:r>
        <w:t xml:space="preserve">; otherwise, we set</w:t>
      </w:r>
      <w:r>
        <w:t xml:space="preserve"> </w:t>
      </w:r>
      <w:r>
        <w:rPr>
          <w:rStyle w:val="VerbatimChar"/>
        </w:rPr>
        <w:t xml:space="preserve">daily_cases</w:t>
      </w:r>
      <w:r>
        <w:t xml:space="preserve"> </w:t>
      </w:r>
      <w:r>
        <w:t xml:space="preserve">to be equal to 0. Because we grouped the data by state at the beginning, we must now remove this grouping using the</w:t>
      </w:r>
      <w:r>
        <w:t xml:space="preserve"> </w:t>
      </w:r>
      <w:r>
        <w:rPr>
          <w:rStyle w:val="VerbatimChar"/>
        </w:rPr>
        <w:t xml:space="preserve">ungroup()</w:t>
      </w:r>
      <w:r>
        <w:t xml:space="preserve"> </w:t>
      </w:r>
      <w:r>
        <w:t xml:space="preserve">function before arranging our data by state and date. Now take a look at the</w:t>
      </w:r>
      <w:r>
        <w:t xml:space="preserve"> </w:t>
      </w:r>
      <w:r>
        <w:rPr>
          <w:rStyle w:val="VerbatimChar"/>
        </w:rPr>
        <w:t xml:space="preserve">covid_cases</w:t>
      </w:r>
      <w:r>
        <w:t xml:space="preserve"> </w:t>
      </w:r>
      <w:r>
        <w:t xml:space="preserve">data frame we created:</w:t>
      </w:r>
    </w:p>
    <w:p>
      <w:pPr>
        <w:pStyle w:val="SourceCode"/>
      </w:pPr>
      <w:r>
        <w:rPr>
          <w:rStyle w:val="VerbatimChar"/>
        </w:rPr>
        <w:t xml:space="preserve">#&gt; # A tibble: 57,630 × 6</w:t>
      </w:r>
      <w:r>
        <w:br/>
      </w:r>
      <w:r>
        <w:rPr>
          <w:rStyle w:val="VerbatimChar"/>
        </w:rPr>
        <w:t xml:space="preserve">#&gt;    date       state   cases deaths pd_cases daily_cases</w:t>
      </w:r>
      <w:r>
        <w:br/>
      </w:r>
      <w:r>
        <w:rPr>
          <w:rStyle w:val="VerbatimChar"/>
        </w:rPr>
        <w:t xml:space="preserve">#&gt;    &lt;date&gt;     &lt;chr&gt;   &lt;dbl&gt;  &lt;dbl&gt;    &lt;dbl&gt;       &lt;dbl&gt;</w:t>
      </w:r>
      <w:r>
        <w:br/>
      </w:r>
      <w:r>
        <w:rPr>
          <w:rStyle w:val="VerbatimChar"/>
        </w:rPr>
        <w:t xml:space="preserve">#&gt;  1 2020-03-13 Alabama     6      0        0           6</w:t>
      </w:r>
      <w:r>
        <w:br/>
      </w:r>
      <w:r>
        <w:rPr>
          <w:rStyle w:val="VerbatimChar"/>
        </w:rPr>
        <w:t xml:space="preserve">#&gt;  2 2020-03-14 Alabama    12      0        6           6</w:t>
      </w:r>
      <w:r>
        <w:br/>
      </w:r>
      <w:r>
        <w:rPr>
          <w:rStyle w:val="VerbatimChar"/>
        </w:rPr>
        <w:t xml:space="preserve">#&gt;  3 2020-03-15 Alabama    23      0       12          11</w:t>
      </w:r>
      <w:r>
        <w:br/>
      </w:r>
      <w:r>
        <w:rPr>
          <w:rStyle w:val="VerbatimChar"/>
        </w:rPr>
        <w:t xml:space="preserve">#&gt;  4 2020-03-16 Alabama    29      0       23           6</w:t>
      </w:r>
      <w:r>
        <w:br/>
      </w:r>
      <w:r>
        <w:rPr>
          <w:rStyle w:val="VerbatimChar"/>
        </w:rPr>
        <w:t xml:space="preserve">#&gt;  5 2020-03-17 Alabama    39      0       29          10</w:t>
      </w:r>
      <w:r>
        <w:br/>
      </w:r>
      <w:r>
        <w:rPr>
          <w:rStyle w:val="VerbatimChar"/>
        </w:rPr>
        <w:t xml:space="preserve">#&gt;  6 2020-03-18 Alabama    51      0       39          12</w:t>
      </w:r>
      <w:r>
        <w:br/>
      </w:r>
      <w:r>
        <w:rPr>
          <w:rStyle w:val="VerbatimChar"/>
        </w:rPr>
        <w:t xml:space="preserve">#&gt;  7 2020-03-19 Alabama    78      0       51          27</w:t>
      </w:r>
      <w:r>
        <w:br/>
      </w:r>
      <w:r>
        <w:rPr>
          <w:rStyle w:val="VerbatimChar"/>
        </w:rPr>
        <w:t xml:space="preserve">#&gt;  8 2020-03-20 Alabama   106      0       78          28</w:t>
      </w:r>
      <w:r>
        <w:br/>
      </w:r>
      <w:r>
        <w:rPr>
          <w:rStyle w:val="VerbatimChar"/>
        </w:rPr>
        <w:t xml:space="preserve">#&gt;  9 2020-03-21 Alabama   131      0      106          25</w:t>
      </w:r>
      <w:r>
        <w:br/>
      </w:r>
      <w:r>
        <w:rPr>
          <w:rStyle w:val="VerbatimChar"/>
        </w:rPr>
        <w:t xml:space="preserve">#&gt; 10 2020-03-22 Alabama   157      0      131          26</w:t>
      </w:r>
      <w:r>
        <w:br/>
      </w:r>
      <w:r>
        <w:rPr>
          <w:rStyle w:val="VerbatimChar"/>
        </w:rPr>
        <w:t xml:space="preserve">#&gt; # … with 57,620 more rows</w:t>
      </w:r>
    </w:p>
    <w:p>
      <w:pPr>
        <w:pStyle w:val="FirstParagraph"/>
      </w:pPr>
      <w:r>
        <w:t xml:space="preserve">In the next step, we’ll make use of the daily_cases variable.</w:t>
      </w:r>
    </w:p>
    <w:bookmarkEnd w:id="201"/>
    <w:bookmarkStart w:id="202" w:name="calculating-incidence-rates"/>
    <w:p>
      <w:pPr>
        <w:pStyle w:val="Heading3"/>
      </w:pPr>
      <w:r>
        <w:t xml:space="preserve">Calculating Incidence Rates</w:t>
      </w:r>
    </w:p>
    <w:p>
      <w:pPr>
        <w:pStyle w:val="FirstParagraph"/>
      </w:pPr>
      <w:r>
        <w:t xml:space="preserve">We’re not quite done calculating values. The data that Madjid used to make his map didn’t include daily case counts. Instead, it contained a five-day rolling average of cases per 100,000 people. A</w:t>
      </w:r>
      <w:r>
        <w:t xml:space="preserve"> </w:t>
      </w:r>
      <w:r>
        <w:rPr>
          <w:iCs/>
          <w:i/>
        </w:rPr>
        <w:t xml:space="preserve">rolling average</w:t>
      </w:r>
      <w:r>
        <w:t xml:space="preserve"> </w:t>
      </w:r>
      <w:r>
        <w:t xml:space="preserve">is the average case rate in a certain time period. Quirks of reporting (for example, not reporting on weekends but instead rolling Saturday and Sunday cases into Monday) can make the value for any single day less reliable. Using a rolling average smooths things out. Here is the code to generate this data:</w:t>
      </w:r>
    </w:p>
    <w:p>
      <w:pPr>
        <w:pStyle w:val="SourceCode"/>
      </w:pPr>
      <w:r>
        <w:rPr>
          <w:rStyle w:val="NormalTok"/>
        </w:rPr>
        <w:t xml:space="preserve">covid_cases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roll_cases =</w:t>
      </w:r>
      <w:r>
        <w:rPr>
          <w:rStyle w:val="NormalTok"/>
        </w:rPr>
        <w:t xml:space="preserve"> </w:t>
      </w:r>
      <w:r>
        <w:rPr>
          <w:rStyle w:val="FunctionTok"/>
        </w:rPr>
        <w:t xml:space="preserve">rollmean</w:t>
      </w:r>
      <w:r>
        <w:rPr>
          <w:rStyle w:val="NormalTok"/>
        </w:rPr>
        <w:t xml:space="preserve">(</w:t>
      </w:r>
      <w:r>
        <w:br/>
      </w:r>
      <w:r>
        <w:rPr>
          <w:rStyle w:val="NormalTok"/>
        </w:rPr>
        <w:t xml:space="preserve">    daily_cases,</w:t>
      </w:r>
      <w:r>
        <w:br/>
      </w:r>
      <w:r>
        <w:rPr>
          <w:rStyle w:val="NormalTok"/>
        </w:rPr>
        <w:t xml:space="preserve">    </w:t>
      </w:r>
      <w:r>
        <w:rPr>
          <w:rStyle w:val="AttributeTok"/>
        </w:rPr>
        <w:t xml:space="preserve">k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br/>
      </w:r>
      <w:r>
        <w:rPr>
          <w:rStyle w:val="NormalTok"/>
        </w:rPr>
        <w:t xml:space="preserve">  ))</w:t>
      </w:r>
    </w:p>
    <w:p>
      <w:pPr>
        <w:pStyle w:val="FirstParagraph"/>
      </w:pPr>
      <w:r>
        <w:t xml:space="preserve">We create a new data frame called</w:t>
      </w:r>
      <w:r>
        <w:t xml:space="preserve"> </w:t>
      </w:r>
      <w:r>
        <w:rPr>
          <w:rStyle w:val="VerbatimChar"/>
        </w:rPr>
        <w:t xml:space="preserve">covid_cases_rm</w:t>
      </w:r>
      <w:r>
        <w:t xml:space="preserve"> </w:t>
      </w:r>
      <w:r>
        <w:t xml:space="preserve">(where</w:t>
      </w:r>
      <w:r>
        <w:t xml:space="preserve"> </w:t>
      </w:r>
      <w:r>
        <w:rPr>
          <w:rStyle w:val="VerbatimChar"/>
        </w:rPr>
        <w:t xml:space="preserve">rm</w:t>
      </w:r>
      <w:r>
        <w:t xml:space="preserve"> </w:t>
      </w:r>
      <w:r>
        <w:t xml:space="preserve">stands for rolling mean). The first step in its creation is to use the</w:t>
      </w:r>
      <w:r>
        <w:t xml:space="preserve"> </w:t>
      </w:r>
      <w:r>
        <w:rPr>
          <w:rStyle w:val="VerbatimChar"/>
        </w:rPr>
        <w:t xml:space="preserve">rollmean()</w:t>
      </w:r>
      <w:r>
        <w:t xml:space="preserve"> </w:t>
      </w:r>
      <w:r>
        <w:t xml:space="preserve">function from the zoo package to create a</w:t>
      </w:r>
      <w:r>
        <w:t xml:space="preserve"> </w:t>
      </w:r>
      <w:r>
        <w:rPr>
          <w:rStyle w:val="VerbatimChar"/>
        </w:rPr>
        <w:t xml:space="preserve">roll_cases</w:t>
      </w:r>
      <w:r>
        <w:t xml:space="preserve"> </w:t>
      </w:r>
      <w:r>
        <w:t xml:space="preserve">variable, which holds the average number of cases in the five-day period surrounding a single date. The</w:t>
      </w:r>
      <w:r>
        <w:t xml:space="preserve"> </w:t>
      </w:r>
      <w:r>
        <w:rPr>
          <w:rStyle w:val="VerbatimChar"/>
        </w:rPr>
        <w:t xml:space="preserve">k</w:t>
      </w:r>
      <w:r>
        <w:t xml:space="preserve"> </w:t>
      </w:r>
      <w:r>
        <w:t xml:space="preserve">argument is the number of days for which we want to calculate the rolling average (five, in our case), and the</w:t>
      </w:r>
      <w:r>
        <w:t xml:space="preserve"> </w:t>
      </w:r>
      <w:r>
        <w:rPr>
          <w:rStyle w:val="VerbatimChar"/>
        </w:rPr>
        <w:t xml:space="preserve">fill</w:t>
      </w:r>
      <w:r>
        <w:t xml:space="preserve"> </w:t>
      </w:r>
      <w:r>
        <w:t xml:space="preserve">argument determines what happens in cases like the first day, where we can’t calculate a five-day rolling mean because there are no days prior to this day (Madjid set these values to be NA).</w:t>
      </w:r>
    </w:p>
    <w:p>
      <w:pPr>
        <w:pStyle w:val="BodyText"/>
      </w:pPr>
      <w:r>
        <w:t xml:space="preserve">After calculating</w:t>
      </w:r>
      <w:r>
        <w:t xml:space="preserve"> </w:t>
      </w:r>
      <w:r>
        <w:rPr>
          <w:rStyle w:val="VerbatimChar"/>
        </w:rPr>
        <w:t xml:space="preserve">roll_cases</w:t>
      </w:r>
      <w:r>
        <w:t xml:space="preserve">, we need to calculate per capita case rates. To do this, we needed population data, so we join the population data from the</w:t>
      </w:r>
      <w:r>
        <w:t xml:space="preserve"> </w:t>
      </w:r>
      <w:r>
        <w:rPr>
          <w:rStyle w:val="VerbatimChar"/>
        </w:rPr>
        <w:t xml:space="preserve">usa_states</w:t>
      </w:r>
      <w:r>
        <w:t xml:space="preserve"> </w:t>
      </w:r>
      <w:r>
        <w:t xml:space="preserve">data frame with the</w:t>
      </w:r>
      <w:r>
        <w:t xml:space="preserve"> </w:t>
      </w:r>
      <w:r>
        <w:rPr>
          <w:rStyle w:val="VerbatimChar"/>
        </w:rPr>
        <w:t xml:space="preserve">covid_cases</w:t>
      </w:r>
      <w:r>
        <w:t xml:space="preserve"> </w:t>
      </w:r>
      <w:r>
        <w:t xml:space="preserve">data:</w:t>
      </w:r>
    </w:p>
    <w:p>
      <w:pPr>
        <w:pStyle w:val="SourceCode"/>
      </w:pPr>
      <w:r>
        <w:rPr>
          <w:rStyle w:val="FunctionTok"/>
        </w:rPr>
        <w:t xml:space="preserve">left_join</w:t>
      </w:r>
      <w:r>
        <w:rPr>
          <w:rStyle w:val="NormalTok"/>
        </w:rPr>
        <w:t xml:space="preserve">(usa_states,</w:t>
      </w:r>
      <w:r>
        <w:br/>
      </w:r>
      <w:r>
        <w:rPr>
          <w:rStyle w:val="NormalTok"/>
        </w:rPr>
        <w:t xml:space="preserve">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"state"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(Pop)</w:t>
      </w:r>
    </w:p>
    <w:p>
      <w:pPr>
        <w:pStyle w:val="FirstParagraph"/>
      </w:pPr>
      <w:r>
        <w:t xml:space="preserve">We then drop rows with missing population data (the</w:t>
      </w:r>
      <w:r>
        <w:t xml:space="preserve"> </w:t>
      </w:r>
      <w:r>
        <w:rPr>
          <w:rStyle w:val="VerbatimChar"/>
        </w:rPr>
        <w:t xml:space="preserve">Pop</w:t>
      </w:r>
      <w:r>
        <w:t xml:space="preserve"> </w:t>
      </w:r>
      <w:r>
        <w:t xml:space="preserve">variable). In practice, this means getting rid of several US territories (American Samoa, Guam, Northern Marianas Islands, and Virgin Islands).</w:t>
      </w:r>
      <w:r>
        <w:t xml:space="preserve"> </w:t>
      </w:r>
      <w:r>
        <w:t xml:space="preserve">Next, we created a per capita case rate variable called</w:t>
      </w:r>
      <w:r>
        <w:t xml:space="preserve"> </w:t>
      </w:r>
      <w:r>
        <w:rPr>
          <w:rStyle w:val="VerbatimChar"/>
        </w:rPr>
        <w:t xml:space="preserve">incidence_rate</w:t>
      </w:r>
      <w:r>
        <w:t xml:space="preserve"> </w:t>
      </w:r>
      <w:r>
        <w:t xml:space="preserve">by multiplying the</w:t>
      </w:r>
      <w:r>
        <w:t xml:space="preserve"> </w:t>
      </w:r>
      <w:r>
        <w:rPr>
          <w:rStyle w:val="VerbatimChar"/>
        </w:rPr>
        <w:t xml:space="preserve">roll_cases</w:t>
      </w:r>
      <w:r>
        <w:t xml:space="preserve"> </w:t>
      </w:r>
      <w:r>
        <w:t xml:space="preserve">variable by 100,000 and then dividing it by the population of each state:</w:t>
      </w:r>
    </w:p>
    <w:p>
      <w:pPr>
        <w:pStyle w:val="SourceCode"/>
      </w:pP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 </w:t>
      </w:r>
      <w:r>
        <w:rPr>
          <w:rStyle w:val="SpecialCharTok"/>
        </w:rPr>
        <w:t xml:space="preserve">*</w:t>
      </w:r>
      <w:r>
        <w:rPr>
          <w:rStyle w:val="NormalTok"/>
        </w:rPr>
        <w:t xml:space="preserve"> roll_cases </w:t>
      </w:r>
      <w:r>
        <w:rPr>
          <w:rStyle w:val="SpecialCharTok"/>
        </w:rPr>
        <w:t xml:space="preserve">/</w:t>
      </w:r>
      <w:r>
        <w:rPr>
          <w:rStyle w:val="NormalTok"/>
        </w:rPr>
        <w:t xml:space="preserve"> Pop)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incidence_rate =</w:t>
      </w:r>
      <w:r>
        <w:rPr>
          <w:rStyle w:val="NormalTok"/>
        </w:rPr>
        <w:t xml:space="preserve"> </w:t>
      </w:r>
      <w:r>
        <w:rPr>
          <w:rStyle w:val="FunctionTok"/>
        </w:rPr>
        <w:t xml:space="preserve">cut</w:t>
      </w:r>
      <w:r>
        <w:rPr>
          <w:rStyle w:val="NormalTok"/>
        </w:rPr>
        <w:t xml:space="preserve">(incidence_rate,</w:t>
      </w:r>
      <w:r>
        <w:br/>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 </w:t>
      </w:r>
      <w:r>
        <w:rPr>
          <w:rStyle w:val="ConstantTok"/>
        </w:rPr>
        <w:t xml:space="preserve">Inf</w:t>
      </w:r>
      <w:r>
        <w:rPr>
          <w:rStyle w:val="NormalTok"/>
        </w:rPr>
        <w:t xml:space="preserve">),</w:t>
      </w:r>
      <w:r>
        <w:br/>
      </w:r>
      <w:r>
        <w:rPr>
          <w:rStyle w:val="NormalTok"/>
        </w:rPr>
        <w:t xml:space="preserve">                              </w:t>
      </w:r>
      <w:r>
        <w:rPr>
          <w:rStyle w:val="AttributeTok"/>
        </w:rPr>
        <w:t xml:space="preserve">include.lowest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factor</w:t>
      </w:r>
      <w:r>
        <w:rPr>
          <w:rStyle w:val="NormalTok"/>
        </w:rPr>
        <w:t xml:space="preserve">(</w:t>
      </w:r>
      <w:r>
        <w:rPr>
          <w:rStyle w:val="AttributeTok"/>
        </w:rPr>
        <w:t xml:space="preserve">labels =</w:t>
      </w:r>
      <w:r>
        <w:rPr>
          <w:rStyle w:val="NormalTok"/>
        </w:rPr>
        <w:t xml:space="preserve"> </w:t>
      </w:r>
      <w:r>
        <w:rPr>
          <w:rStyle w:val="FunctionTok"/>
        </w:rPr>
        <w:t xml:space="preserve">paste0</w:t>
      </w:r>
      <w:r>
        <w:rPr>
          <w:rStyle w:val="NormalTok"/>
        </w:rPr>
        <w:t xml:space="preserve">(</w:t>
      </w:r>
      <w:r>
        <w:rPr>
          <w:rStyle w:val="StringTok"/>
        </w:rPr>
        <w:t xml:space="preserve">"&gt;"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w:t>
      </w:r>
      <w:r>
        <w:rPr>
          <w:rStyle w:val="NormalTok"/>
        </w:rPr>
        <w:t xml:space="preserve">, </w:t>
      </w:r>
      <w:r>
        <w:rPr>
          <w:rStyle w:val="DecValTok"/>
        </w:rPr>
        <w:t xml:space="preserve">5</w:t>
      </w:r>
      <w:r>
        <w:rPr>
          <w:rStyle w:val="NormalTok"/>
        </w:rPr>
        <w:t xml:space="preserve">))))</w:t>
      </w:r>
    </w:p>
    <w:p>
      <w:pPr>
        <w:pStyle w:val="FirstParagraph"/>
      </w:pPr>
      <w:r>
        <w:t xml:space="preserve">Rather than keeping raw values (for example, on June 29, 2021, Florida had a rate of 57.77737 cases per 100,000 people), we use the</w:t>
      </w:r>
      <w:r>
        <w:t xml:space="preserve"> </w:t>
      </w:r>
      <w:r>
        <w:rPr>
          <w:rStyle w:val="VerbatimChar"/>
        </w:rPr>
        <w:t xml:space="preserve">cut()</w:t>
      </w:r>
      <w:r>
        <w:t xml:space="preserve"> </w:t>
      </w:r>
      <w:r>
        <w:t xml:space="preserve">function to convert the values into categories: values of</w:t>
      </w:r>
      <w:r>
        <w:t xml:space="preserve"> </w:t>
      </w:r>
      <w:r>
        <w:rPr>
          <w:rStyle w:val="VerbatimChar"/>
        </w:rPr>
        <w:t xml:space="preserve">&gt;0</w:t>
      </w:r>
      <w:r>
        <w:t xml:space="preserve"> </w:t>
      </w:r>
      <w:r>
        <w:t xml:space="preserve">(greater than zero),</w:t>
      </w:r>
      <w:r>
        <w:t xml:space="preserve"> </w:t>
      </w:r>
      <w:r>
        <w:rPr>
          <w:rStyle w:val="VerbatimChar"/>
        </w:rPr>
        <w:t xml:space="preserve">&gt;5</w:t>
      </w:r>
      <w:r>
        <w:t xml:space="preserve"> </w:t>
      </w:r>
      <w:r>
        <w:t xml:space="preserve">(greater than five), and so on, up to a maximum value of</w:t>
      </w:r>
      <w:r>
        <w:t xml:space="preserve"> </w:t>
      </w:r>
      <w:r>
        <w:rPr>
          <w:rStyle w:val="VerbatimChar"/>
        </w:rPr>
        <w:t xml:space="preserve">&gt;50</w:t>
      </w:r>
      <w:r>
        <w:t xml:space="preserve"> </w:t>
      </w:r>
      <w:r>
        <w:t xml:space="preserve">(greater than 50).</w:t>
      </w:r>
    </w:p>
    <w:p>
      <w:pPr>
        <w:pStyle w:val="BodyText"/>
      </w:pPr>
      <w:r>
        <w:t xml:space="preserve">The last step is to filter the data so it includes only 2021 data (the only year depicted in Madjid’s map) and select only the variables (</w:t>
      </w:r>
      <w:r>
        <w:rPr>
          <w:rStyle w:val="VerbatimChar"/>
        </w:rPr>
        <w:t xml:space="preserve">state</w:t>
      </w:r>
      <w:r>
        <w:t xml:space="preserve">,</w:t>
      </w:r>
      <w:r>
        <w:t xml:space="preserve"> </w:t>
      </w:r>
      <w:r>
        <w:rPr>
          <w:rStyle w:val="VerbatimChar"/>
        </w:rPr>
        <w:t xml:space="preserve">date</w:t>
      </w:r>
      <w:r>
        <w:t xml:space="preserve">, and</w:t>
      </w:r>
      <w:r>
        <w:t xml:space="preserve"> </w:t>
      </w:r>
      <w:r>
        <w:rPr>
          <w:rStyle w:val="VerbatimChar"/>
        </w:rPr>
        <w:t xml:space="preserve">incidence_rate</w:t>
      </w:r>
      <w:r>
        <w:t xml:space="preserve">) we’ll need to create our map. Here is the final</w:t>
      </w:r>
      <w:r>
        <w:t xml:space="preserve"> </w:t>
      </w:r>
      <w:r>
        <w:rPr>
          <w:rStyle w:val="VerbatimChar"/>
        </w:rPr>
        <w:t xml:space="preserve">covid_cases_rm</w:t>
      </w:r>
      <w:r>
        <w:t xml:space="preserve"> </w:t>
      </w:r>
      <w:r>
        <w:t xml:space="preserve">data frame.</w:t>
      </w:r>
    </w:p>
    <w:p>
      <w:pPr>
        <w:pStyle w:val="SourceCode"/>
      </w:pPr>
      <w:r>
        <w:rPr>
          <w:rStyle w:val="VerbatimChar"/>
        </w:rPr>
        <w:t xml:space="preserve">#&gt; # A tibble: 18,980 × 3</w:t>
      </w:r>
      <w:r>
        <w:br/>
      </w:r>
      <w:r>
        <w:rPr>
          <w:rStyle w:val="VerbatimChar"/>
        </w:rPr>
        <w:t xml:space="preserve">#&gt;    state   date       incidence_rate</w:t>
      </w:r>
      <w:r>
        <w:br/>
      </w:r>
      <w:r>
        <w:rPr>
          <w:rStyle w:val="VerbatimChar"/>
        </w:rPr>
        <w:t xml:space="preserve">#&gt;    &lt;chr&gt;   &lt;date&gt;     &lt;fct&gt;         </w:t>
      </w:r>
      <w:r>
        <w:br/>
      </w:r>
      <w:r>
        <w:rPr>
          <w:rStyle w:val="VerbatimChar"/>
        </w:rPr>
        <w:t xml:space="preserve">#&gt;  1 Alabama 2021-01-01 &gt;50           </w:t>
      </w:r>
      <w:r>
        <w:br/>
      </w:r>
      <w:r>
        <w:rPr>
          <w:rStyle w:val="VerbatimChar"/>
        </w:rPr>
        <w:t xml:space="preserve">#&gt;  2 Alabama 2021-01-02 &gt;50           </w:t>
      </w:r>
      <w:r>
        <w:br/>
      </w:r>
      <w:r>
        <w:rPr>
          <w:rStyle w:val="VerbatimChar"/>
        </w:rPr>
        <w:t xml:space="preserve">#&gt;  3 Alabama 2021-01-03 &gt;50           </w:t>
      </w:r>
      <w:r>
        <w:br/>
      </w:r>
      <w:r>
        <w:rPr>
          <w:rStyle w:val="VerbatimChar"/>
        </w:rPr>
        <w:t xml:space="preserve">#&gt;  4 Alabama 2021-01-04 &gt;50           </w:t>
      </w:r>
      <w:r>
        <w:br/>
      </w:r>
      <w:r>
        <w:rPr>
          <w:rStyle w:val="VerbatimChar"/>
        </w:rPr>
        <w:t xml:space="preserve">#&gt;  5 Alabama 2021-01-05 &gt;50           </w:t>
      </w:r>
      <w:r>
        <w:br/>
      </w:r>
      <w:r>
        <w:rPr>
          <w:rStyle w:val="VerbatimChar"/>
        </w:rPr>
        <w:t xml:space="preserve">#&gt;  6 Alabama 2021-01-06 &gt;50           </w:t>
      </w:r>
      <w:r>
        <w:br/>
      </w:r>
      <w:r>
        <w:rPr>
          <w:rStyle w:val="VerbatimChar"/>
        </w:rPr>
        <w:t xml:space="preserve">#&gt;  7 Alabama 2021-01-07 &gt;50           </w:t>
      </w:r>
      <w:r>
        <w:br/>
      </w:r>
      <w:r>
        <w:rPr>
          <w:rStyle w:val="VerbatimChar"/>
        </w:rPr>
        <w:t xml:space="preserve">#&gt;  8 Alabama 2021-01-08 &gt;50           </w:t>
      </w:r>
      <w:r>
        <w:br/>
      </w:r>
      <w:r>
        <w:rPr>
          <w:rStyle w:val="VerbatimChar"/>
        </w:rPr>
        <w:t xml:space="preserve">#&gt;  9 Alabama 2021-01-09 &gt;50           </w:t>
      </w:r>
      <w:r>
        <w:br/>
      </w:r>
      <w:r>
        <w:rPr>
          <w:rStyle w:val="VerbatimChar"/>
        </w:rPr>
        <w:t xml:space="preserve">#&gt; 10 Alabama 2021-01-10 &gt;50           </w:t>
      </w:r>
      <w:r>
        <w:br/>
      </w:r>
      <w:r>
        <w:rPr>
          <w:rStyle w:val="VerbatimChar"/>
        </w:rPr>
        <w:t xml:space="preserve">#&gt; # … with 18,970 more rows</w:t>
      </w:r>
    </w:p>
    <w:p>
      <w:pPr>
        <w:pStyle w:val="FirstParagraph"/>
      </w:pPr>
      <w:r>
        <w:t xml:space="preserve">We now have a data frame that we can combine with our geospatial data.</w:t>
      </w:r>
    </w:p>
    <w:bookmarkEnd w:id="202"/>
    <w:bookmarkStart w:id="203" w:name="adding-geospatial-data"/>
    <w:p>
      <w:pPr>
        <w:pStyle w:val="Heading3"/>
      </w:pPr>
      <w:r>
        <w:t xml:space="preserve">Adding Geospatial Data</w:t>
      </w:r>
    </w:p>
    <w:p>
      <w:pPr>
        <w:pStyle w:val="FirstParagraph"/>
      </w:pPr>
      <w:r>
        <w:t xml:space="preserve">We’ve now used two of our three data sources (COVID case data and state population data) to create the</w:t>
      </w:r>
      <w:r>
        <w:t xml:space="preserve"> </w:t>
      </w:r>
      <w:r>
        <w:rPr>
          <w:rStyle w:val="VerbatimChar"/>
        </w:rPr>
        <w:t xml:space="preserve">covid_cases_rm</w:t>
      </w:r>
      <w:r>
        <w:t xml:space="preserve"> </w:t>
      </w:r>
      <w:r>
        <w:t xml:space="preserve">data frame we’ll need to make the map. Let’s now use the third data source: the geospatial data we saved as</w:t>
      </w:r>
      <w:r>
        <w:t xml:space="preserve"> </w:t>
      </w:r>
      <w:r>
        <w:rPr>
          <w:rStyle w:val="VerbatimChar"/>
        </w:rPr>
        <w:t xml:space="preserve">usa_states_geom.</w:t>
      </w:r>
      <w:r>
        <w:t xml:space="preserve"> </w:t>
      </w:r>
      <w:r>
        <w:t xml:space="preserve">Simple features data allows us to merge regular data frames and geospatial data, another mark in its favor:</w:t>
      </w:r>
    </w:p>
    <w:p>
      <w:pPr>
        <w:pStyle w:val="SourceCode"/>
      </w:pPr>
      <w:r>
        <w:rPr>
          <w:rStyle w:val="NormalTok"/>
        </w:rPr>
        <w:t xml:space="preserve">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w:t>
      </w:r>
    </w:p>
    <w:p>
      <w:pPr>
        <w:pStyle w:val="FirstParagraph"/>
      </w:pPr>
      <w:r>
        <w:t xml:space="preserve">We merge our</w:t>
      </w:r>
      <w:r>
        <w:t xml:space="preserve"> </w:t>
      </w:r>
      <w:r>
        <w:rPr>
          <w:rStyle w:val="VerbatimChar"/>
        </w:rPr>
        <w:t xml:space="preserve">covid_cases_rm</w:t>
      </w:r>
      <w:r>
        <w:t xml:space="preserve"> </w:t>
      </w:r>
      <w:r>
        <w:t xml:space="preserve">data frame into the geospatial data, matching the name variable from</w:t>
      </w:r>
      <w:r>
        <w:t xml:space="preserve"> </w:t>
      </w:r>
      <w:r>
        <w:rPr>
          <w:rStyle w:val="VerbatimChar"/>
        </w:rPr>
        <w:t xml:space="preserve">usa_states_geom</w:t>
      </w:r>
      <w:r>
        <w:t xml:space="preserve"> </w:t>
      </w:r>
      <w:r>
        <w:t xml:space="preserve">to the state variable in</w:t>
      </w:r>
      <w:r>
        <w:t xml:space="preserve"> </w:t>
      </w:r>
      <w:r>
        <w:rPr>
          <w:rStyle w:val="VerbatimChar"/>
        </w:rPr>
        <w:t xml:space="preserve">covid_cases_rm</w:t>
      </w:r>
      <w:r>
        <w:t xml:space="preserve">. Next, we create a new variable called</w:t>
      </w:r>
      <w:r>
        <w:t xml:space="preserve"> </w:t>
      </w:r>
      <w:r>
        <w:rPr>
          <w:rStyle w:val="VerbatimChar"/>
        </w:rPr>
        <w:t xml:space="preserve">fancy_date.</w:t>
      </w:r>
      <w:r>
        <w:t xml:space="preserve"> </w:t>
      </w:r>
      <w:r>
        <w:t xml:space="preserve">As the name implies, it’s a nicely formatted version of the date (for example,</w:t>
      </w:r>
      <w:r>
        <w:t xml:space="preserve"> </w:t>
      </w:r>
      <w:r>
        <w:rPr>
          <w:iCs/>
          <w:i/>
        </w:rPr>
        <w:t xml:space="preserve">Jan 01</w:t>
      </w:r>
      <w:r>
        <w:t xml:space="preserve"> </w:t>
      </w:r>
      <w:r>
        <w:t xml:space="preserve">instead of</w:t>
      </w:r>
      <w:r>
        <w:t xml:space="preserve"> </w:t>
      </w:r>
      <w:r>
        <w:rPr>
          <w:iCs/>
          <w:i/>
        </w:rPr>
        <w:t xml:space="preserve">2021-01-01</w:t>
      </w:r>
      <w:r>
        <w:t xml:space="preserve">):</w:t>
      </w:r>
    </w:p>
    <w:p>
      <w:pPr>
        <w:pStyle w:val="SourceCode"/>
      </w:pPr>
      <w:r>
        <w:rPr>
          <w:rStyle w:val="NormalTok"/>
        </w:rPr>
        <w:t xml:space="preserve">usa_states_geom_covid </w:t>
      </w:r>
      <w:r>
        <w:rPr>
          <w:rStyle w:val="OtherTok"/>
        </w:rPr>
        <w:t xml:space="preserve">&lt;-</w:t>
      </w:r>
      <w:r>
        <w:rPr>
          <w:rStyle w:val="NormalTok"/>
        </w:rPr>
        <w:t xml:space="preserve"> usa_states_geom </w:t>
      </w:r>
      <w:r>
        <w:rPr>
          <w:rStyle w:val="SpecialCharTok"/>
        </w:rPr>
        <w:t xml:space="preserve">%&gt;%</w:t>
      </w:r>
      <w:r>
        <w:br/>
      </w:r>
      <w:r>
        <w:rPr>
          <w:rStyle w:val="NormalTok"/>
        </w:rPr>
        <w:t xml:space="preserve">  </w:t>
      </w:r>
      <w:r>
        <w:rPr>
          <w:rStyle w:val="FunctionTok"/>
        </w:rPr>
        <w:t xml:space="preserve">left_join</w:t>
      </w:r>
      <w:r>
        <w:rPr>
          <w:rStyle w:val="NormalTok"/>
        </w:rPr>
        <w:t xml:space="preserve">(covid_cases_rm,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OtherTok"/>
        </w:rPr>
        <w:t xml:space="preserve">=</w:t>
      </w:r>
      <w:r>
        <w:rPr>
          <w:rStyle w:val="NormalTok"/>
        </w:rPr>
        <w:t xml:space="preserve"> </w:t>
      </w:r>
      <w:r>
        <w:rPr>
          <w:rStyle w:val="StringTok"/>
        </w:rPr>
        <w:t xml:space="preserve">"state"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fancy_date =</w:t>
      </w:r>
      <w:r>
        <w:rPr>
          <w:rStyle w:val="NormalTok"/>
        </w:rPr>
        <w:t xml:space="preserve"> </w:t>
      </w:r>
      <w:r>
        <w:rPr>
          <w:rStyle w:val="FunctionTok"/>
        </w:rPr>
        <w:t xml:space="preserve">fct_inorder</w:t>
      </w:r>
      <w:r>
        <w:rPr>
          <w:rStyle w:val="NormalTok"/>
        </w:rPr>
        <w:t xml:space="preserve">(</w:t>
      </w:r>
      <w:r>
        <w:rPr>
          <w:rStyle w:val="FunctionTok"/>
        </w:rPr>
        <w:t xml:space="preserve">format</w:t>
      </w:r>
      <w:r>
        <w:rPr>
          <w:rStyle w:val="NormalTok"/>
        </w:rPr>
        <w:t xml:space="preserve">(date, </w:t>
      </w:r>
      <w:r>
        <w:rPr>
          <w:rStyle w:val="StringTok"/>
        </w:rPr>
        <w:t xml:space="preserve">"%b. %d"</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(fancy_date, </w:t>
      </w:r>
      <w:r>
        <w:rPr>
          <w:rStyle w:val="AttributeTok"/>
        </w:rPr>
        <w:t xml:space="preserve">.before =</w:t>
      </w:r>
      <w:r>
        <w:rPr>
          <w:rStyle w:val="NormalTok"/>
        </w:rPr>
        <w:t xml:space="preserve"> incidence_rate)</w:t>
      </w:r>
    </w:p>
    <w:p>
      <w:pPr>
        <w:pStyle w:val="FirstParagraph"/>
      </w:pPr>
      <w:r>
        <w:t xml:space="preserve">The</w:t>
      </w:r>
      <w:r>
        <w:t xml:space="preserve"> </w:t>
      </w:r>
      <w:r>
        <w:rPr>
          <w:rStyle w:val="VerbatimChar"/>
        </w:rPr>
        <w:t xml:space="preserve">format()</w:t>
      </w:r>
      <w:r>
        <w:t xml:space="preserve"> </w:t>
      </w:r>
      <w:r>
        <w:t xml:space="preserve">function does the formatting while the</w:t>
      </w:r>
      <w:r>
        <w:t xml:space="preserve"> </w:t>
      </w:r>
      <w:r>
        <w:rPr>
          <w:rStyle w:val="VerbatimChar"/>
        </w:rPr>
        <w:t xml:space="preserve">fct_inorder()</w:t>
      </w:r>
      <w:r>
        <w:t xml:space="preserve"> </w:t>
      </w:r>
      <w:r>
        <w:t xml:space="preserve">function makes the</w:t>
      </w:r>
      <w:r>
        <w:t xml:space="preserve"> </w:t>
      </w:r>
      <w:r>
        <w:rPr>
          <w:rStyle w:val="VerbatimChar"/>
        </w:rPr>
        <w:t xml:space="preserve">fancy_date</w:t>
      </w:r>
      <w:r>
        <w:t xml:space="preserve"> </w:t>
      </w:r>
      <w:r>
        <w:t xml:space="preserve">variable sort data by date (rather than, say, alphabetically, which would put August before January). Last, we use the</w:t>
      </w:r>
      <w:r>
        <w:t xml:space="preserve"> </w:t>
      </w:r>
      <w:r>
        <w:rPr>
          <w:rStyle w:val="VerbatimChar"/>
        </w:rPr>
        <w:t xml:space="preserve">relocate()</w:t>
      </w:r>
      <w:r>
        <w:t xml:space="preserve"> </w:t>
      </w:r>
      <w:r>
        <w:t xml:space="preserve">function to put the</w:t>
      </w:r>
      <w:r>
        <w:t xml:space="preserve"> </w:t>
      </w:r>
      <w:r>
        <w:rPr>
          <w:rStyle w:val="VerbatimChar"/>
        </w:rPr>
        <w:t xml:space="preserve">fancy_date</w:t>
      </w:r>
      <w:r>
        <w:t xml:space="preserve"> </w:t>
      </w:r>
      <w:r>
        <w:t xml:space="preserve">column next to the date column. We save this data frame as</w:t>
      </w:r>
      <w:r>
        <w:t xml:space="preserve"> </w:t>
      </w:r>
      <w:r>
        <w:rPr>
          <w:rStyle w:val="VerbatimChar"/>
        </w:rPr>
        <w:t xml:space="preserve">usa_states_geom_covid</w:t>
      </w:r>
      <w:r>
        <w:t xml:space="preserve">. Take a look at it:</w:t>
      </w:r>
    </w:p>
    <w:p>
      <w:pPr>
        <w:pStyle w:val="SourceCode"/>
      </w:pPr>
      <w:r>
        <w:rPr>
          <w:rStyle w:val="VerbatimChar"/>
        </w:rPr>
        <w:t xml:space="preserve">#&gt; Simple feature collection with 18615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Arizona 2021-01-07    Jan. 07            &gt;50</w:t>
      </w:r>
      <w:r>
        <w:br/>
      </w:r>
      <w:r>
        <w:rPr>
          <w:rStyle w:val="VerbatimChar"/>
        </w:rPr>
        <w:t xml:space="preserve">#&gt; 8  Arizona 2021-01-08    Jan. 08            &gt;50</w:t>
      </w:r>
      <w:r>
        <w:br/>
      </w:r>
      <w:r>
        <w:rPr>
          <w:rStyle w:val="VerbatimChar"/>
        </w:rPr>
        <w:t xml:space="preserve">#&gt; 9  Arizona 2021-01-09    Jan. 09            &gt;50</w:t>
      </w:r>
      <w:r>
        <w:br/>
      </w:r>
      <w:r>
        <w:rPr>
          <w:rStyle w:val="VerbatimChar"/>
        </w:rPr>
        <w:t xml:space="preserve">#&gt; 10 Arizona 2021-01-10    Jan. 10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(((-1111066 -8...</w:t>
      </w:r>
      <w:r>
        <w:br/>
      </w:r>
      <w:r>
        <w:rPr>
          <w:rStyle w:val="VerbatimChar"/>
        </w:rPr>
        <w:t xml:space="preserve">#&gt; 8  MULTIPOLYGON (((-1111066 -8...</w:t>
      </w:r>
      <w:r>
        <w:br/>
      </w:r>
      <w:r>
        <w:rPr>
          <w:rStyle w:val="VerbatimChar"/>
        </w:rPr>
        <w:t xml:space="preserve">#&gt; 9  MULTIPOLYGON (((-1111066 -8...</w:t>
      </w:r>
      <w:r>
        <w:br/>
      </w:r>
      <w:r>
        <w:rPr>
          <w:rStyle w:val="VerbatimChar"/>
        </w:rPr>
        <w:t xml:space="preserve">#&gt; 10 MULTIPOLYGON (((-1111066 -8...</w:t>
      </w:r>
    </w:p>
    <w:p>
      <w:pPr>
        <w:pStyle w:val="FirstParagraph"/>
      </w:pPr>
      <w:r>
        <w:t xml:space="preserve">We can see the metadata and</w:t>
      </w:r>
      <w:r>
        <w:t xml:space="preserve"> </w:t>
      </w:r>
      <w:r>
        <w:rPr>
          <w:rStyle w:val="VerbatimChar"/>
        </w:rPr>
        <w:t xml:space="preserve">geometry</w:t>
      </w:r>
      <w:r>
        <w:t xml:space="preserve"> </w:t>
      </w:r>
      <w:r>
        <w:t xml:space="preserve">columns we discussed.</w:t>
      </w:r>
    </w:p>
    <w:bookmarkEnd w:id="203"/>
    <w:bookmarkStart w:id="212" w:name="making-the-map"/>
    <w:p>
      <w:pPr>
        <w:pStyle w:val="Heading3"/>
      </w:pPr>
      <w:r>
        <w:t xml:space="preserve">Making the Map</w:t>
      </w:r>
    </w:p>
    <w:p>
      <w:pPr>
        <w:pStyle w:val="FirstParagraph"/>
      </w:pPr>
      <w:r>
        <w:t xml:space="preserve">It took a lot of work to end up with the surprisingly simple data frame</w:t>
      </w:r>
      <w:r>
        <w:t xml:space="preserve"> </w:t>
      </w:r>
      <w:r>
        <w:rPr>
          <w:rStyle w:val="VerbatimChar"/>
        </w:rPr>
        <w:t xml:space="preserve">usa_states_geom_covid.</w:t>
      </w:r>
      <w:r>
        <w:t xml:space="preserve"> </w:t>
      </w:r>
      <w:r>
        <w:t xml:space="preserve">And while the data may be simple, the code Madjid used to make his map is quite complex. In this section, we walk through it in pieces.</w:t>
      </w:r>
    </w:p>
    <w:p>
      <w:pPr>
        <w:pStyle w:val="BodyText"/>
      </w:pPr>
      <w:r>
        <w:t xml:space="preserve">The final map is actually multiple maps, one for each day in 2021. Combining 365 days makes for a large final product, so instead of showing the code for every single day, we’ll filter the</w:t>
      </w:r>
      <w:r>
        <w:t xml:space="preserve"> </w:t>
      </w:r>
      <w:r>
        <w:rPr>
          <w:rStyle w:val="VerbatimChar"/>
        </w:rPr>
        <w:t xml:space="preserve">usa_states_geom_covid</w:t>
      </w:r>
      <w:r>
        <w:t xml:space="preserve"> </w:t>
      </w:r>
      <w:r>
        <w:t xml:space="preserve">to show just the first six days in January:</w:t>
      </w:r>
    </w:p>
    <w:p>
      <w:pPr>
        <w:pStyle w:val="SourceCode"/>
      </w:pPr>
      <w:r>
        <w:rPr>
          <w:rStyle w:val="NormalTok"/>
        </w:rPr>
        <w:t xml:space="preserve">usa_states_geom_covid_six_days </w:t>
      </w:r>
      <w:r>
        <w:rPr>
          <w:rStyle w:val="OtherTok"/>
        </w:rPr>
        <w:t xml:space="preserve">&lt;-</w:t>
      </w:r>
      <w:r>
        <w:rPr>
          <w:rStyle w:val="NormalTok"/>
        </w:rPr>
        <w:t xml:space="preserve"> usa_states_geom_covid </w:t>
      </w:r>
      <w:r>
        <w:rPr>
          <w:rStyle w:val="SpecialCharTok"/>
        </w:rPr>
        <w:t xml:space="preserve">%&gt;%</w:t>
      </w:r>
      <w:r>
        <w:br/>
      </w:r>
      <w:r>
        <w:rPr>
          <w:rStyle w:val="NormalTok"/>
        </w:rPr>
        <w:t xml:space="preserve">  </w:t>
      </w:r>
      <w:r>
        <w:rPr>
          <w:rStyle w:val="FunctionTok"/>
        </w:rPr>
        <w:t xml:space="preserve">filter</w:t>
      </w:r>
      <w:r>
        <w:rPr>
          <w:rStyle w:val="NormalTok"/>
        </w:rPr>
        <w:t xml:space="preserve">(date </w:t>
      </w:r>
      <w:r>
        <w:rPr>
          <w:rStyle w:val="SpecialCharTok"/>
        </w:rPr>
        <w:t xml:space="preserve">&lt;=</w:t>
      </w:r>
      <w:r>
        <w:rPr>
          <w:rStyle w:val="NormalTok"/>
        </w:rPr>
        <w:t xml:space="preserve"> </w:t>
      </w:r>
      <w:r>
        <w:rPr>
          <w:rStyle w:val="FunctionTok"/>
        </w:rPr>
        <w:t xml:space="preserve">as.Date</w:t>
      </w:r>
      <w:r>
        <w:rPr>
          <w:rStyle w:val="NormalTok"/>
        </w:rPr>
        <w:t xml:space="preserve">(</w:t>
      </w:r>
      <w:r>
        <w:rPr>
          <w:rStyle w:val="StringTok"/>
        </w:rPr>
        <w:t xml:space="preserve">"2021-01-06"</w:t>
      </w:r>
      <w:r>
        <w:rPr>
          <w:rStyle w:val="NormalTok"/>
        </w:rPr>
        <w:t xml:space="preserve">))</w:t>
      </w:r>
    </w:p>
    <w:p>
      <w:pPr>
        <w:pStyle w:val="FirstParagraph"/>
      </w:pPr>
      <w:r>
        <w:t xml:space="preserve">We save the result as a data frame called</w:t>
      </w:r>
      <w:r>
        <w:t xml:space="preserve"> </w:t>
      </w:r>
      <w:r>
        <w:rPr>
          <w:rStyle w:val="VerbatimChar"/>
        </w:rPr>
        <w:t xml:space="preserve">usa_states_geom_covid_six_days</w:t>
      </w:r>
      <w:r>
        <w:t xml:space="preserve">. Here’s what this data looks like:</w:t>
      </w:r>
    </w:p>
    <w:p>
      <w:pPr>
        <w:pStyle w:val="SourceCode"/>
      </w:pPr>
      <w:r>
        <w:rPr>
          <w:rStyle w:val="VerbatimChar"/>
        </w:rPr>
        <w:t xml:space="preserve">#&gt; Simple feature collection with 306 features and 4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-2100000 ymin: -2500000 xmax: 2516374 ymax: 732103.3</w:t>
      </w:r>
      <w:r>
        <w:br/>
      </w:r>
      <w:r>
        <w:rPr>
          <w:rStyle w:val="VerbatimChar"/>
        </w:rPr>
        <w:t xml:space="preserve">#&gt; CRS:           +proj=laea +lat_0=45 +lon_0=-100 +x_0=0 +y_0=0 +a=6370997 +b=6370997 +units=m +no_defs</w:t>
      </w:r>
      <w:r>
        <w:br/>
      </w:r>
      <w:r>
        <w:rPr>
          <w:rStyle w:val="VerbatimChar"/>
        </w:rPr>
        <w:t xml:space="preserve">#&gt; First 10 features:</w:t>
      </w:r>
      <w:r>
        <w:br/>
      </w:r>
      <w:r>
        <w:rPr>
          <w:rStyle w:val="VerbatimChar"/>
        </w:rPr>
        <w:t xml:space="preserve">#&gt;        name       date fancy_date incidence_rate</w:t>
      </w:r>
      <w:r>
        <w:br/>
      </w:r>
      <w:r>
        <w:rPr>
          <w:rStyle w:val="VerbatimChar"/>
        </w:rPr>
        <w:t xml:space="preserve">#&gt; 1   Arizona 2021-01-01    Jan. 01            &gt;50</w:t>
      </w:r>
      <w:r>
        <w:br/>
      </w:r>
      <w:r>
        <w:rPr>
          <w:rStyle w:val="VerbatimChar"/>
        </w:rPr>
        <w:t xml:space="preserve">#&gt; 2   Arizona 2021-01-02    Jan. 02            &gt;50</w:t>
      </w:r>
      <w:r>
        <w:br/>
      </w:r>
      <w:r>
        <w:rPr>
          <w:rStyle w:val="VerbatimChar"/>
        </w:rPr>
        <w:t xml:space="preserve">#&gt; 3   Arizona 2021-01-03    Jan. 03            &gt;50</w:t>
      </w:r>
      <w:r>
        <w:br/>
      </w:r>
      <w:r>
        <w:rPr>
          <w:rStyle w:val="VerbatimChar"/>
        </w:rPr>
        <w:t xml:space="preserve">#&gt; 4   Arizona 2021-01-04    Jan. 04            &gt;50</w:t>
      </w:r>
      <w:r>
        <w:br/>
      </w:r>
      <w:r>
        <w:rPr>
          <w:rStyle w:val="VerbatimChar"/>
        </w:rPr>
        <w:t xml:space="preserve">#&gt; 5   Arizona 2021-01-05    Jan. 05            &gt;50</w:t>
      </w:r>
      <w:r>
        <w:br/>
      </w:r>
      <w:r>
        <w:rPr>
          <w:rStyle w:val="VerbatimChar"/>
        </w:rPr>
        <w:t xml:space="preserve">#&gt; 6   Arizona 2021-01-06    Jan. 06            &gt;50</w:t>
      </w:r>
      <w:r>
        <w:br/>
      </w:r>
      <w:r>
        <w:rPr>
          <w:rStyle w:val="VerbatimChar"/>
        </w:rPr>
        <w:t xml:space="preserve">#&gt; 7  Arkansas 2021-01-01    Jan. 01            &gt;50</w:t>
      </w:r>
      <w:r>
        <w:br/>
      </w:r>
      <w:r>
        <w:rPr>
          <w:rStyle w:val="VerbatimChar"/>
        </w:rPr>
        <w:t xml:space="preserve">#&gt; 8  Arkansas 2021-01-02    Jan. 02            &gt;50</w:t>
      </w:r>
      <w:r>
        <w:br/>
      </w:r>
      <w:r>
        <w:rPr>
          <w:rStyle w:val="VerbatimChar"/>
        </w:rPr>
        <w:t xml:space="preserve">#&gt; 9  Arkansas 2021-01-03    Jan. 03            &gt;50</w:t>
      </w:r>
      <w:r>
        <w:br/>
      </w:r>
      <w:r>
        <w:rPr>
          <w:rStyle w:val="VerbatimChar"/>
        </w:rPr>
        <w:t xml:space="preserve">#&gt; 10 Arkansas 2021-01-04    Jan. 04            &gt;50</w:t>
      </w:r>
      <w:r>
        <w:br/>
      </w:r>
      <w:r>
        <w:rPr>
          <w:rStyle w:val="VerbatimChar"/>
        </w:rPr>
        <w:t xml:space="preserve">#&gt;                          geometry</w:t>
      </w:r>
      <w:r>
        <w:br/>
      </w:r>
      <w:r>
        <w:rPr>
          <w:rStyle w:val="VerbatimChar"/>
        </w:rPr>
        <w:t xml:space="preserve">#&gt; 1  MULTIPOLYGON (((-1111066 -8...</w:t>
      </w:r>
      <w:r>
        <w:br/>
      </w:r>
      <w:r>
        <w:rPr>
          <w:rStyle w:val="VerbatimChar"/>
        </w:rPr>
        <w:t xml:space="preserve">#&gt; 2  MULTIPOLYGON (((-1111066 -8...</w:t>
      </w:r>
      <w:r>
        <w:br/>
      </w:r>
      <w:r>
        <w:rPr>
          <w:rStyle w:val="VerbatimChar"/>
        </w:rPr>
        <w:t xml:space="preserve">#&gt; 3  MULTIPOLYGON (((-1111066 -8...</w:t>
      </w:r>
      <w:r>
        <w:br/>
      </w:r>
      <w:r>
        <w:rPr>
          <w:rStyle w:val="VerbatimChar"/>
        </w:rPr>
        <w:t xml:space="preserve">#&gt; 4  MULTIPOLYGON (((-1111066 -8...</w:t>
      </w:r>
      <w:r>
        <w:br/>
      </w:r>
      <w:r>
        <w:rPr>
          <w:rStyle w:val="VerbatimChar"/>
        </w:rPr>
        <w:t xml:space="preserve">#&gt; 5  MULTIPOLYGON (((-1111066 -8...</w:t>
      </w:r>
      <w:r>
        <w:br/>
      </w:r>
      <w:r>
        <w:rPr>
          <w:rStyle w:val="VerbatimChar"/>
        </w:rPr>
        <w:t xml:space="preserve">#&gt; 6  MULTIPOLYGON (((-1111066 -8...</w:t>
      </w:r>
      <w:r>
        <w:br/>
      </w:r>
      <w:r>
        <w:rPr>
          <w:rStyle w:val="VerbatimChar"/>
        </w:rPr>
        <w:t xml:space="preserve">#&gt; 7  MULTIPOLYGON (((557903.1 -1...</w:t>
      </w:r>
      <w:r>
        <w:br/>
      </w:r>
      <w:r>
        <w:rPr>
          <w:rStyle w:val="VerbatimChar"/>
        </w:rPr>
        <w:t xml:space="preserve">#&gt; 8  MULTIPOLYGON (((557903.1 -1...</w:t>
      </w:r>
      <w:r>
        <w:br/>
      </w:r>
      <w:r>
        <w:rPr>
          <w:rStyle w:val="VerbatimChar"/>
        </w:rPr>
        <w:t xml:space="preserve">#&gt; 9  MULTIPOLYGON (((557903.1 -1...</w:t>
      </w:r>
      <w:r>
        <w:br/>
      </w:r>
      <w:r>
        <w:rPr>
          <w:rStyle w:val="VerbatimChar"/>
        </w:rPr>
        <w:t xml:space="preserve">#&gt; 10 MULTIPOLYGON (((557903.1 -1...</w:t>
      </w:r>
    </w:p>
    <w:p>
      <w:pPr>
        <w:pStyle w:val="FirstParagraph"/>
      </w:pPr>
      <w:r>
        <w:t xml:space="preserve">Madjid’s map is giant, as it includes all 365 days. We’ll change the size of a few elements so they fit in this book.</w:t>
      </w:r>
    </w:p>
    <w:bookmarkStart w:id="207" w:name="generating-the-basic-map"/>
    <w:p>
      <w:pPr>
        <w:pStyle w:val="Heading4"/>
      </w:pPr>
      <w:r>
        <w:t xml:space="preserve">Generating the Basic Map</w:t>
      </w:r>
    </w:p>
    <w:p>
      <w:pPr>
        <w:pStyle w:val="FirstParagraph"/>
      </w:pPr>
      <w:r>
        <w:t xml:space="preserve">Now that we have six days of data, let’s make some maps. We’ll revisit the three lines of code used to make our Wyoming maps, with some adornments to improve the quality of the visualization:</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"grey55"</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w:t>
      </w:r>
    </w:p>
    <w:p>
      <w:pPr>
        <w:pStyle w:val="FirstParagraph"/>
      </w:pPr>
      <w:r>
        <w:t xml:space="preserve">We use</w:t>
      </w:r>
      <w:r>
        <w:t xml:space="preserve"> </w:t>
      </w:r>
      <w:r>
        <w:rPr>
          <w:rStyle w:val="VerbatimChar"/>
        </w:rPr>
        <w:t xml:space="preserve">geom_sf()</w:t>
      </w:r>
      <w:r>
        <w:t xml:space="preserve"> </w:t>
      </w:r>
      <w:r>
        <w:t xml:space="preserve">to plot the geospatial data, modifying a couple arguments. We use</w:t>
      </w:r>
      <w:r>
        <w:t xml:space="preserve"> </w:t>
      </w:r>
      <w:r>
        <w:rPr>
          <w:rStyle w:val="VerbatimChar"/>
        </w:rPr>
        <w:t xml:space="preserve">size = .05</w:t>
      </w:r>
      <w:r>
        <w:t xml:space="preserve"> </w:t>
      </w:r>
      <w:r>
        <w:t xml:space="preserve">to make the state borders less prominent and</w:t>
      </w:r>
      <w:r>
        <w:t xml:space="preserve"> </w:t>
      </w:r>
      <w:r>
        <w:rPr>
          <w:rStyle w:val="VerbatimChar"/>
        </w:rPr>
        <w:t xml:space="preserve">color = "grey55"</w:t>
      </w:r>
      <w:r>
        <w:t xml:space="preserve"> </w:t>
      </w:r>
      <w:r>
        <w:t xml:space="preserve">to set the borders to a medium gray color. Then, to make one map for each day, we use the</w:t>
      </w:r>
      <w:r>
        <w:t xml:space="preserve"> </w:t>
      </w:r>
      <w:r>
        <w:rPr>
          <w:rStyle w:val="VerbatimChar"/>
        </w:rPr>
        <w:t xml:space="preserve">facet_wrap()</w:t>
      </w:r>
      <w:r>
        <w:t xml:space="preserve"> </w:t>
      </w:r>
      <w:r>
        <w:t xml:space="preserve">function. The</w:t>
      </w:r>
      <w:r>
        <w:t xml:space="preserve"> </w:t>
      </w:r>
      <w:r>
        <w:rPr>
          <w:rStyle w:val="VerbatimChar"/>
        </w:rPr>
        <w:t xml:space="preserve">vars(fancy_date)</w:t>
      </w:r>
      <w:r>
        <w:t xml:space="preserve"> </w:t>
      </w:r>
      <w:r>
        <w:t xml:space="preserve">code specifies that the</w:t>
      </w:r>
      <w:r>
        <w:t xml:space="preserve"> </w:t>
      </w:r>
      <w:r>
        <w:rPr>
          <w:rStyle w:val="VerbatimChar"/>
        </w:rPr>
        <w:t xml:space="preserve">fancy_date</w:t>
      </w:r>
      <w:r>
        <w:t xml:space="preserve"> </w:t>
      </w:r>
      <w:r>
        <w:t xml:space="preserve">variable should be used to do the faceting (in other words, make one map for each day) and</w:t>
      </w:r>
      <w:r>
        <w:t xml:space="preserve"> </w:t>
      </w:r>
      <w:r>
        <w:rPr>
          <w:rStyle w:val="VerbatimChar"/>
        </w:rPr>
        <w:t xml:space="preserve">strip.position = "bottom"</w:t>
      </w:r>
      <w:r>
        <w:t xml:space="preserve"> </w:t>
      </w:r>
      <w:r>
        <w:t xml:space="preserve">moves the labels</w:t>
      </w:r>
      <w:r>
        <w:t xml:space="preserve"> </w:t>
      </w:r>
      <w:r>
        <w:rPr>
          <w:iCs/>
          <w:i/>
        </w:rPr>
        <w:t xml:space="preserve">Jan. 01</w:t>
      </w:r>
      <w:r>
        <w:t xml:space="preserve">,</w:t>
      </w:r>
      <w:r>
        <w:t xml:space="preserve"> </w:t>
      </w:r>
      <w:r>
        <w:rPr>
          <w:iCs/>
          <w:i/>
        </w:rPr>
        <w:t xml:space="preserve">Jan. 02</w:t>
      </w:r>
      <w:r>
        <w:t xml:space="preserve">, and so on to the bottom of the maps. You can see the resulting map in Figure</w:t>
      </w:r>
      <w:r>
        <w:t xml:space="preserve"> </w:t>
      </w:r>
      <w:r>
        <w:t xml:space="preserve">4.9</w:t>
      </w:r>
      <w:r>
        <w:t xml:space="preserve">.</w:t>
      </w:r>
    </w:p>
    <w:p>
      <w:pPr>
        <w:pStyle w:val="BodyText"/>
      </w:pPr>
      <w:r>
        <w:t xml:space="preserve">[F04009.pdf]</w:t>
      </w:r>
    </w:p>
    <w:p>
      <w:pPr>
        <w:pStyle w:val="CaptionedFigure"/>
      </w:pPr>
      <w:r>
        <w:drawing>
          <wp:inline>
            <wp:extent cx="4602684" cy="3682147"/>
            <wp:effectExtent b="0" l="0" r="0" t="0"/>
            <wp:docPr descr="Figure 4.9: A map showing the incidence rate of COVID for the first six days of 2021" title="" id="205" name="Picture"/>
            <a:graphic>
              <a:graphicData uri="http://schemas.openxmlformats.org/drawingml/2006/picture">
                <pic:pic>
                  <pic:nvPicPr>
                    <pic:cNvPr descr="maps_files/figure-docx/basic-map-1.png" id="206" name="Picture"/>
                    <pic:cNvPicPr>
                      <a:picLocks noChangeArrowheads="1" noChangeAspect="1"/>
                    </pic:cNvPicPr>
                  </pic:nvPicPr>
                  <pic:blipFill>
                    <a:blip r:embed="rId204"/>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4.9: A map showing the incidence rate of COVID for the first six days of 2021</w:t>
      </w:r>
    </w:p>
    <w:bookmarkEnd w:id="207"/>
    <w:bookmarkStart w:id="211" w:name="Xc62533f6c832d15e024b50c7f744108cb51e99f"/>
    <w:p>
      <w:pPr>
        <w:pStyle w:val="Heading4"/>
      </w:pPr>
      <w:r>
        <w:t xml:space="preserve">Applying Data Visualization Principles to the Map</w:t>
      </w:r>
    </w:p>
    <w:p>
      <w:pPr>
        <w:pStyle w:val="FirstParagraph"/>
      </w:pPr>
      <w:r>
        <w:t xml:space="preserve">From here on out, all of the code that Abdoul Madjid uses is to improve the appearance of the maps. Many of the tweaks you will see below will feel familiar if you’ve read Chapter</w:t>
      </w:r>
      <w:r>
        <w:t xml:space="preserve"> </w:t>
      </w:r>
      <w:r>
        <w:t xml:space="preserve">2</w:t>
      </w:r>
      <w:r>
        <w:t xml:space="preserve">. And that’s a great benefit of making maps with ggplot: you can apply the same data visualization principles you learned when making charts to your maps as well.</w:t>
      </w:r>
    </w:p>
    <w:p>
      <w:pPr>
        <w:pStyle w:val="BodyText"/>
      </w:pPr>
      <w:r>
        <w:t xml:space="preserve">The</w:t>
      </w:r>
      <w:r>
        <w:t xml:space="preserve"> </w:t>
      </w:r>
      <w:r>
        <w:rPr>
          <w:rStyle w:val="VerbatimChar"/>
        </w:rPr>
        <w:t xml:space="preserve">scale_fill_discrete_sequential()</w:t>
      </w:r>
      <w:r>
        <w:t xml:space="preserve"> </w:t>
      </w:r>
      <w:r>
        <w:t xml:space="preserve">function from the</w:t>
      </w:r>
      <w:r>
        <w:t xml:space="preserve"> </w:t>
      </w:r>
      <w:r>
        <w:rPr>
          <w:rStyle w:val="VerbatimChar"/>
        </w:rPr>
        <w:t xml:space="preserve">colorspace</w:t>
      </w:r>
      <w:r>
        <w:t xml:space="preserve"> </w:t>
      </w:r>
      <w:r>
        <w:t xml:space="preserve">package sets the color scale. Madjid uses the</w:t>
      </w:r>
      <w:r>
        <w:t xml:space="preserve"> </w:t>
      </w:r>
      <w:r>
        <w:t xml:space="preserve">“</w:t>
      </w:r>
      <w:r>
        <w:t xml:space="preserve">rocket</w:t>
      </w:r>
      <w:r>
        <w:t xml:space="preserve">”</w:t>
      </w:r>
      <w:r>
        <w:t xml:space="preserve"> </w:t>
      </w:r>
      <w:r>
        <w:t xml:space="preserve">palette (the same palette that that Cédric Scherer and Georgios Karamanis used in Chapter</w:t>
      </w:r>
      <w:r>
        <w:t xml:space="preserve"> </w:t>
      </w:r>
      <w:r>
        <w:t xml:space="preserve">2</w:t>
      </w:r>
      <w:r>
        <w:t xml:space="preserve">) and changes the legend title to</w:t>
      </w:r>
      <w:r>
        <w:t xml:space="preserve"> </w:t>
      </w:r>
      <w:r>
        <w:t xml:space="preserve">“</w:t>
      </w:r>
      <w:r>
        <w:t xml:space="preserve">COVID-19 INCIDENCE RATE.</w:t>
      </w:r>
      <w:r>
        <w:t xml:space="preserve">”</w:t>
      </w:r>
      <w:r>
        <w:t xml:space="preserve"> </w:t>
      </w:r>
      <w:r>
        <w:t xml:space="preserve">Within the</w:t>
      </w:r>
      <w:r>
        <w:t xml:space="preserve"> </w:t>
      </w:r>
      <w:r>
        <w:rPr>
          <w:rStyle w:val="VerbatimChar"/>
        </w:rPr>
        <w:t xml:space="preserve">guide_legend()</w:t>
      </w:r>
      <w:r>
        <w:t xml:space="preserve"> </w:t>
      </w:r>
      <w:r>
        <w:t xml:space="preserve">function, Madjid puts adjusts the position and alignment as well as text properties of the title. He also puts the colored squares in one row, adjusts their height and width, and tweaks the text properties of the labels (the</w:t>
      </w:r>
      <w:r>
        <w:t xml:space="preserve"> </w:t>
      </w:r>
      <w:r>
        <w:t xml:space="preserve">“</w:t>
      </w:r>
      <w:r>
        <w:t xml:space="preserve">&gt;0,</w:t>
      </w:r>
      <w:r>
        <w:t xml:space="preserve">”</w:t>
      </w:r>
      <w:r>
        <w:t xml:space="preserve"> </w:t>
      </w:r>
      <w:r>
        <w:t xml:space="preserve">“</w:t>
      </w:r>
      <w:r>
        <w:t xml:space="preserve">&gt;5,</w:t>
      </w:r>
      <w:r>
        <w:t xml:space="preserve">”</w:t>
      </w:r>
      <w:r>
        <w:t xml:space="preserve"> </w:t>
      </w:r>
      <w:r>
        <w:t xml:space="preserve">and so on).</w:t>
      </w:r>
    </w:p>
    <w:p>
      <w:pPr>
        <w:pStyle w:val="BodyText"/>
      </w:pPr>
      <w:r>
        <w:t xml:space="preserve">Next, Madjid adds a title and caption using the</w:t>
      </w:r>
      <w:r>
        <w:t xml:space="preserve"> </w:t>
      </w:r>
      <w:r>
        <w:rPr>
          <w:rStyle w:val="VerbatimChar"/>
        </w:rPr>
        <w:t xml:space="preserve">labs()</w:t>
      </w:r>
      <w:r>
        <w:t xml:space="preserve"> </w:t>
      </w:r>
      <w:r>
        <w:t xml:space="preserve">function. From there on, Madjid uses</w:t>
      </w:r>
      <w:r>
        <w:t xml:space="preserve"> </w:t>
      </w:r>
      <w:r>
        <w:rPr>
          <w:rStyle w:val="VerbatimChar"/>
        </w:rPr>
        <w:t xml:space="preserve">theme_minimal()</w:t>
      </w:r>
      <w:r>
        <w:t xml:space="preserve"> </w:t>
      </w:r>
      <w:r>
        <w:t xml:space="preserve">(again, the same theme that Scherer and Karamanis used in Chapter</w:t>
      </w:r>
      <w:r>
        <w:t xml:space="preserve"> </w:t>
      </w:r>
      <w:r>
        <w:t xml:space="preserve">2</w:t>
      </w:r>
      <w:r>
        <w:t xml:space="preserve">) before making tweaks using the</w:t>
      </w:r>
      <w:r>
        <w:t xml:space="preserve"> </w:t>
      </w:r>
      <w:r>
        <w:rPr>
          <w:rStyle w:val="VerbatimChar"/>
        </w:rPr>
        <w:t xml:space="preserve">theme()</w:t>
      </w:r>
      <w:r>
        <w:t xml:space="preserve"> </w:t>
      </w:r>
      <w:r>
        <w:t xml:space="preserve">function. These tweaks include:</w:t>
      </w:r>
    </w:p>
    <w:p>
      <w:pPr>
        <w:numPr>
          <w:ilvl w:val="0"/>
          <w:numId w:val="1008"/>
        </w:numPr>
        <w:pStyle w:val="Compact"/>
      </w:pPr>
      <w:r>
        <w:t xml:space="preserve">Setting the font and text color.</w:t>
      </w:r>
    </w:p>
    <w:p>
      <w:pPr>
        <w:numPr>
          <w:ilvl w:val="0"/>
          <w:numId w:val="1008"/>
        </w:numPr>
        <w:pStyle w:val="Compact"/>
      </w:pPr>
      <w:r>
        <w:t xml:space="preserve">Making the title and caption bold, adjusting their size, and the margins around them.</w:t>
      </w:r>
    </w:p>
    <w:p>
      <w:pPr>
        <w:numPr>
          <w:ilvl w:val="0"/>
          <w:numId w:val="1008"/>
        </w:numPr>
        <w:pStyle w:val="Compact"/>
      </w:pPr>
      <w:r>
        <w:t xml:space="preserve">Adjusting the size of the strip text (the</w:t>
      </w:r>
      <w:r>
        <w:t xml:space="preserve"> </w:t>
      </w:r>
      <w:r>
        <w:rPr>
          <w:iCs/>
          <w:i/>
        </w:rPr>
        <w:t xml:space="preserve">Jan 01</w:t>
      </w:r>
      <w:r>
        <w:t xml:space="preserve">,</w:t>
      </w:r>
      <w:r>
        <w:t xml:space="preserve"> </w:t>
      </w:r>
      <w:r>
        <w:rPr>
          <w:iCs/>
          <w:i/>
        </w:rPr>
        <w:t xml:space="preserve">Jan 02</w:t>
      </w:r>
      <w:r>
        <w:t xml:space="preserve">, and so on) and making it bold.</w:t>
      </w:r>
    </w:p>
    <w:p>
      <w:pPr>
        <w:numPr>
          <w:ilvl w:val="0"/>
          <w:numId w:val="1008"/>
        </w:numPr>
        <w:pStyle w:val="Compact"/>
      </w:pPr>
      <w:r>
        <w:t xml:space="preserve">Putting the legend on top of the maps and adding a bit of spacing around it.</w:t>
      </w:r>
    </w:p>
    <w:p>
      <w:pPr>
        <w:numPr>
          <w:ilvl w:val="0"/>
          <w:numId w:val="1008"/>
        </w:numPr>
        <w:pStyle w:val="Compact"/>
      </w:pPr>
      <w:r>
        <w:t xml:space="preserve">Removing grid lines and the longitude and latitude lines.</w:t>
      </w:r>
    </w:p>
    <w:p>
      <w:pPr>
        <w:numPr>
          <w:ilvl w:val="0"/>
          <w:numId w:val="1008"/>
        </w:numPr>
        <w:pStyle w:val="Compact"/>
      </w:pPr>
      <w:r>
        <w:t xml:space="preserve">Adding a bit of padding around the entire visualization and making the background a light gray.</w:t>
      </w:r>
    </w:p>
    <w:p>
      <w:pPr>
        <w:pStyle w:val="SourceCode"/>
      </w:pPr>
      <w:r>
        <w:rPr>
          <w:rStyle w:val="NormalTok"/>
        </w:rPr>
        <w:t xml:space="preserve">usa_states_geom_covid_six_days </w:t>
      </w:r>
      <w:r>
        <w:rPr>
          <w:rStyle w:val="SpecialCharTok"/>
        </w:rPr>
        <w:t xml:space="preserve">%&gt;%</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incidence_rate),</w:t>
      </w:r>
      <w:r>
        <w:br/>
      </w:r>
      <w:r>
        <w:rPr>
          <w:rStyle w:val="NormalTok"/>
        </w:rPr>
        <w:t xml:space="preserve">    </w:t>
      </w:r>
      <w:r>
        <w:rPr>
          <w:rStyle w:val="AttributeTok"/>
        </w:rPr>
        <w:t xml:space="preserve">size =</w:t>
      </w:r>
      <w:r>
        <w:rPr>
          <w:rStyle w:val="NormalTok"/>
        </w:rPr>
        <w:t xml:space="preserve"> .</w:t>
      </w:r>
      <w:r>
        <w:rPr>
          <w:rStyle w:val="DecValTok"/>
        </w:rPr>
        <w:t xml:space="preserve">05</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"transparent"</w:t>
      </w:r>
      <w:r>
        <w:br/>
      </w:r>
      <w:r>
        <w:rPr>
          <w:rStyle w:val="NormalTok"/>
        </w:rPr>
        <w:t xml:space="preserve">  ) </w:t>
      </w:r>
      <w:r>
        <w:rPr>
          <w:rStyle w:val="SpecialCharTok"/>
        </w:rPr>
        <w:t xml:space="preserve">+</w:t>
      </w:r>
      <w:r>
        <w:br/>
      </w:r>
      <w:r>
        <w:rPr>
          <w:rStyle w:val="NormalTok"/>
        </w:rPr>
        <w:t xml:space="preserve">  </w:t>
      </w:r>
      <w:r>
        <w:rPr>
          <w:rStyle w:val="FunctionTok"/>
        </w:rPr>
        <w:t xml:space="preserve">facet_wrap</w:t>
      </w:r>
      <w:r>
        <w:rPr>
          <w:rStyle w:val="NormalTok"/>
        </w:rPr>
        <w:t xml:space="preserve">(</w:t>
      </w:r>
      <w:r>
        <w:br/>
      </w:r>
      <w:r>
        <w:rPr>
          <w:rStyle w:val="NormalTok"/>
        </w:rPr>
        <w:t xml:space="preserve">    </w:t>
      </w:r>
      <w:r>
        <w:rPr>
          <w:rStyle w:val="FunctionTok"/>
        </w:rPr>
        <w:t xml:space="preserve">vars</w:t>
      </w:r>
      <w:r>
        <w:rPr>
          <w:rStyle w:val="NormalTok"/>
        </w:rPr>
        <w:t xml:space="preserve">(fancy_date),</w:t>
      </w:r>
      <w:r>
        <w:br/>
      </w:r>
      <w:r>
        <w:rPr>
          <w:rStyle w:val="NormalTok"/>
        </w:rPr>
        <w:t xml:space="preserve">    </w:t>
      </w:r>
      <w:r>
        <w:rPr>
          <w:rStyle w:val="AttributeTok"/>
        </w:rPr>
        <w:t xml:space="preserve">strip.position =</w:t>
      </w:r>
      <w:r>
        <w:rPr>
          <w:rStyle w:val="NormalTok"/>
        </w:rPr>
        <w:t xml:space="preserve"> </w:t>
      </w:r>
      <w:r>
        <w:rPr>
          <w:rStyle w:val="StringTok"/>
        </w:rPr>
        <w:t xml:space="preserve">"bottom"</w:t>
      </w:r>
      <w:r>
        <w:br/>
      </w:r>
      <w:r>
        <w:rPr>
          <w:rStyle w:val="NormalTok"/>
        </w:rPr>
        <w:t xml:space="preserve">  ) </w:t>
      </w:r>
      <w:r>
        <w:rPr>
          <w:rStyle w:val="SpecialCharTok"/>
        </w:rPr>
        <w:t xml:space="preserve">+</w:t>
      </w:r>
      <w:r>
        <w:br/>
      </w:r>
      <w:r>
        <w:rPr>
          <w:rStyle w:val="NormalTok"/>
        </w:rPr>
        <w:t xml:space="preserve">  </w:t>
      </w:r>
      <w:r>
        <w:rPr>
          <w:rStyle w:val="FunctionTok"/>
        </w:rPr>
        <w:t xml:space="preserve">scale_fill_discrete_sequential</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StringTok"/>
        </w:rPr>
        <w:t xml:space="preserve">"Rocket"</w:t>
      </w:r>
      <w:r>
        <w:rPr>
          <w:rStyle w:val="NormalTok"/>
        </w:rPr>
        <w:t xml:space="preserve">,</w:t>
      </w:r>
      <w:r>
        <w:br/>
      </w:r>
      <w:r>
        <w:rPr>
          <w:rStyle w:val="NormalTok"/>
        </w:rPr>
        <w:t xml:space="preserve">    </w:t>
      </w:r>
      <w:r>
        <w:rPr>
          <w:rStyle w:val="AttributeTok"/>
        </w:rPr>
        <w:t xml:space="preserve">name =</w:t>
      </w:r>
      <w:r>
        <w:rPr>
          <w:rStyle w:val="NormalTok"/>
        </w:rPr>
        <w:t xml:space="preserve"> </w:t>
      </w:r>
      <w:r>
        <w:rPr>
          <w:rStyle w:val="StringTok"/>
        </w:rPr>
        <w:t xml:space="preserve">"COVID-19 INCIDENCE RATE"</w:t>
      </w:r>
      <w:r>
        <w:rPr>
          <w:rStyle w:val="NormalTok"/>
        </w:rPr>
        <w:t xml:space="preserve">,</w:t>
      </w:r>
      <w:r>
        <w:br/>
      </w:r>
      <w:r>
        <w:rPr>
          <w:rStyle w:val="NormalTok"/>
        </w:rPr>
        <w:t xml:space="preserve">    </w:t>
      </w:r>
      <w:r>
        <w:rPr>
          <w:rStyle w:val="AttributeTok"/>
        </w:rPr>
        <w:t xml:space="preserve">guide =</w:t>
      </w:r>
      <w:r>
        <w:rPr>
          <w:rStyle w:val="NormalTok"/>
        </w:rPr>
        <w:t xml:space="preserve"> </w:t>
      </w:r>
      <w:r>
        <w:rPr>
          <w:rStyle w:val="FunctionTok"/>
        </w:rPr>
        <w:t xml:space="preserve">guide_legend</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title.hjust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title.theme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9</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b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"cm"</w:t>
      </w:r>
      <w:r>
        <w:br/>
      </w:r>
      <w:r>
        <w:rPr>
          <w:rStyle w:val="NormalTok"/>
        </w:rPr>
        <w:t xml:space="preserve">        )</w:t>
      </w:r>
      <w:r>
        <w:br/>
      </w:r>
      <w:r>
        <w:rPr>
          <w:rStyle w:val="NormalTok"/>
        </w:rPr>
        <w:t xml:space="preserve">      ),</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keyheight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keywidth =</w:t>
      </w:r>
      <w:r>
        <w:rPr>
          <w:rStyle w:val="NormalTok"/>
        </w:rPr>
        <w:t xml:space="preserve"> </w:t>
      </w:r>
      <w:r>
        <w:rPr>
          <w:rStyle w:val="FunctionTok"/>
        </w:rPr>
        <w:t xml:space="preserve">unit</w:t>
      </w:r>
      <w:r>
        <w:rPr>
          <w:rStyle w:val="NormalTok"/>
        </w:rPr>
        <w:t xml:space="preserve">(.</w:t>
      </w:r>
      <w:r>
        <w:rPr>
          <w:rStyle w:val="DecValTok"/>
        </w:rPr>
        <w:t xml:space="preserve">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label.theme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family =</w:t>
      </w:r>
      <w:r>
        <w:rPr>
          <w:rStyle w:val="NormalTok"/>
        </w:rPr>
        <w:t xml:space="preserve"> </w:t>
      </w:r>
      <w:r>
        <w:rPr>
          <w:rStyle w:val="StringTok"/>
        </w:rPr>
        <w:t xml:space="preserve">"Times New Roman"</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DecValTok"/>
        </w:rPr>
        <w:t xml:space="preserve">6</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br/>
      </w:r>
      <w:r>
        <w:rPr>
          <w:rStyle w:val="NormalTok"/>
        </w:rPr>
        <w:t xml:space="preserve">          </w:t>
      </w:r>
      <w:r>
        <w:rPr>
          <w:rStyle w:val="AttributeTok"/>
        </w:rPr>
        <w:t xml:space="preserve">r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unit =</w:t>
      </w:r>
      <w:r>
        <w:rPr>
          <w:rStyle w:val="NormalTok"/>
        </w:rPr>
        <w:t xml:space="preserve"> </w:t>
      </w:r>
      <w:r>
        <w:rPr>
          <w:rStyle w:val="StringTok"/>
        </w:rPr>
        <w:t xml:space="preserve">"pt"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"2021 · A pandemic year"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"Incidence rates are calculated for 100,000 people in each state.</w:t>
      </w:r>
      <w:r>
        <w:br/>
      </w:r>
      <w:r>
        <w:rPr>
          <w:rStyle w:val="StringTok"/>
        </w:rPr>
        <w:t xml:space="preserve">                  Inspired from a graphic in the DIE ZEIT newspaper of November 18, 2021.</w:t>
      </w:r>
      <w:r>
        <w:br/>
      </w:r>
      <w:r>
        <w:rPr>
          <w:rStyle w:val="StringTok"/>
        </w:rPr>
        <w:t xml:space="preserve">                  Data from NY Times · Tidytuesday Week-1 2022 · Abdoul ISSA BIDA."</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family =</w:t>
      </w:r>
      <w:r>
        <w:rPr>
          <w:rStyle w:val="NormalTok"/>
        </w:rPr>
        <w:t xml:space="preserve"> </w:t>
      </w:r>
      <w:r>
        <w:rPr>
          <w:rStyle w:val="StringTok"/>
        </w:rPr>
        <w:t xml:space="preserve">"Times New Roman"</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"#111111"</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2.5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br/>
      </w:r>
      <w:r>
        <w:rPr>
          <w:rStyle w:val="NormalTok"/>
        </w:rPr>
        <w:t xml:space="preserve">      </w:t>
      </w:r>
      <w:r>
        <w:rPr>
          <w:rStyle w:val="AttributeTok"/>
        </w:rPr>
        <w:t xml:space="preserve">hjust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FunctionTok"/>
        </w:rPr>
        <w:t xml:space="preserve">rel</w:t>
      </w:r>
      <w:r>
        <w:rPr>
          <w:rStyle w:val="NormalTok"/>
        </w:rPr>
        <w:t xml:space="preserve">(</w:t>
      </w:r>
      <w:r>
        <w:rPr>
          <w:rStyle w:val="FloatTok"/>
        </w:rPr>
        <w:t xml:space="preserve">0.75</w:t>
      </w:r>
      <w:r>
        <w:rPr>
          <w:rStyle w:val="NormalTok"/>
        </w:rPr>
        <w:t xml:space="preserve">), </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legend.box.spacing =</w:t>
      </w:r>
      <w:r>
        <w:rPr>
          <w:rStyle w:val="NormalTok"/>
        </w:rPr>
        <w:t xml:space="preserve"> </w:t>
      </w:r>
      <w:r>
        <w:rPr>
          <w:rStyle w:val="FunctionTok"/>
        </w:rPr>
        <w:t xml:space="preserve">unit</w:t>
      </w:r>
      <w:r>
        <w:rPr>
          <w:rStyle w:val="NormalTok"/>
        </w:rPr>
        <w:t xml:space="preserve">(.</w:t>
      </w:r>
      <w:r>
        <w:rPr>
          <w:rStyle w:val="DecValTok"/>
        </w:rPr>
        <w:t xml:space="preserve">25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plot.margin =</w:t>
      </w:r>
      <w:r>
        <w:rPr>
          <w:rStyle w:val="NormalTok"/>
        </w:rPr>
        <w:t xml:space="preserve"> </w:t>
      </w:r>
      <w:r>
        <w:rPr>
          <w:rStyle w:val="FunctionTok"/>
        </w:rPr>
        <w:t xml:space="preserve">margin</w:t>
      </w:r>
      <w:r>
        <w:rPr>
          <w:rStyle w:val="NormalTok"/>
        </w:rPr>
        <w:t xml:space="preserve">(</w:t>
      </w:r>
      <w:r>
        <w:rPr>
          <w:rStyle w:val="AttributeTok"/>
        </w:rPr>
        <w:t xml:space="preserve">t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r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b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l =</w:t>
      </w:r>
      <w:r>
        <w:rPr>
          <w:rStyle w:val="NormalTok"/>
        </w:rPr>
        <w:t xml:space="preserve"> .</w:t>
      </w:r>
      <w:r>
        <w:rPr>
          <w:rStyle w:val="DecValTok"/>
        </w:rPr>
        <w:t xml:space="preserve">25</w:t>
      </w:r>
      <w:r>
        <w:rPr>
          <w:rStyle w:val="NormalTok"/>
        </w:rPr>
        <w:t xml:space="preserve">, </w:t>
      </w:r>
      <w:r>
        <w:br/>
      </w:r>
      <w:r>
        <w:rPr>
          <w:rStyle w:val="NormalTok"/>
        </w:rPr>
        <w:t xml:space="preserve">                         </w:t>
      </w:r>
      <w:r>
        <w:rPr>
          <w:rStyle w:val="AttributeTok"/>
        </w:rPr>
        <w:t xml:space="preserve">unit =</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plot.background =</w:t>
      </w:r>
      <w:r>
        <w:rPr>
          <w:rStyle w:val="NormalTok"/>
        </w:rPr>
        <w:t xml:space="preserve"> </w:t>
      </w:r>
      <w:r>
        <w:rPr>
          <w:rStyle w:val="FunctionTok"/>
        </w:rPr>
        <w:t xml:space="preserve">element_rect</w:t>
      </w:r>
      <w:r>
        <w:rPr>
          <w:rStyle w:val="NormalTok"/>
        </w:rPr>
        <w:t xml:space="preserve">(</w:t>
      </w:r>
      <w:r>
        <w:rPr>
          <w:rStyle w:val="AttributeTok"/>
        </w:rPr>
        <w:t xml:space="preserve">fill =</w:t>
      </w:r>
      <w:r>
        <w:rPr>
          <w:rStyle w:val="NormalTok"/>
        </w:rPr>
        <w:t xml:space="preserve"> </w:t>
      </w:r>
      <w:r>
        <w:rPr>
          <w:rStyle w:val="StringTok"/>
        </w:rPr>
        <w:t xml:space="preserve">"#e5e4e2"</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ConstantTok"/>
        </w:rPr>
        <w:t xml:space="preserve">NA</w:t>
      </w:r>
      <w:r>
        <w:rPr>
          <w:rStyle w:val="NormalTok"/>
        </w:rPr>
        <w:t xml:space="preserve">)</w:t>
      </w:r>
      <w:r>
        <w:br/>
      </w:r>
      <w:r>
        <w:rPr>
          <w:rStyle w:val="NormalTok"/>
        </w:rPr>
        <w:t xml:space="preserve">  )</w:t>
      </w:r>
    </w:p>
    <w:p>
      <w:pPr>
        <w:pStyle w:val="FirstParagraph"/>
      </w:pPr>
      <w:r>
        <w:t xml:space="preserve">And there we have it: Figure</w:t>
      </w:r>
      <w:r>
        <w:t xml:space="preserve"> </w:t>
      </w:r>
      <w:r>
        <w:t xml:space="preserve">4.10</w:t>
      </w:r>
      <w:r>
        <w:t xml:space="preserve"> </w:t>
      </w:r>
      <w:r>
        <w:t xml:space="preserve">shows our recreation of Abdoul Madjid’s COVID-19 map.</w:t>
      </w:r>
    </w:p>
    <w:p>
      <w:pPr>
        <w:pStyle w:val="BodyText"/>
      </w:pPr>
      <w:r>
        <w:t xml:space="preserve">[F04010.pdf]</w:t>
      </w:r>
    </w:p>
    <w:p>
      <w:pPr>
        <w:pStyle w:val="CaptionedFigure"/>
      </w:pPr>
      <w:r>
        <w:drawing>
          <wp:inline>
            <wp:extent cx="4602684" cy="3682147"/>
            <wp:effectExtent b="0" l="0" r="0" t="0"/>
            <wp:docPr descr="Figure 4.10: Our recreation of Abdoul Madjid’s map" title="" id="209" name="Picture"/>
            <a:graphic>
              <a:graphicData uri="http://schemas.openxmlformats.org/drawingml/2006/picture">
                <pic:pic>
                  <pic:nvPicPr>
                    <pic:cNvPr descr="maps_files/figure-docx/final-map-map-1.png" id="210" name="Picture"/>
                    <pic:cNvPicPr>
                      <a:picLocks noChangeArrowheads="1" noChangeAspect="1"/>
                    </pic:cNvPicPr>
                  </pic:nvPicPr>
                  <pic:blipFill>
                    <a:blip r:embed="rId208"/>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4.10: Our recreation of Abdoul Madjid’s map</w:t>
      </w:r>
    </w:p>
    <w:bookmarkEnd w:id="211"/>
    <w:bookmarkEnd w:id="212"/>
    <w:bookmarkEnd w:id="213"/>
    <w:bookmarkStart w:id="227" w:name="making-your-own-maps"/>
    <w:p>
      <w:pPr>
        <w:pStyle w:val="Heading2"/>
      </w:pPr>
      <w:r>
        <w:t xml:space="preserve">Making Your Own Maps</w:t>
      </w:r>
    </w:p>
    <w:p>
      <w:pPr>
        <w:pStyle w:val="FirstParagraph"/>
      </w:pPr>
      <w:r>
        <w:t xml:space="preserve">You may now be wondering: okay, great, but how do I actually make my own maps? Let’s talk about where you can find geospatial data, how to choose a projection, and how to wrangle geospatial data to get it ready for mapping.</w:t>
      </w:r>
    </w:p>
    <w:bookmarkStart w:id="214" w:name="importing-raw-data"/>
    <w:p>
      <w:pPr>
        <w:pStyle w:val="Heading3"/>
      </w:pPr>
      <w:r>
        <w:t xml:space="preserve">Importing Raw Data</w:t>
      </w:r>
    </w:p>
    <w:p>
      <w:pPr>
        <w:pStyle w:val="FirstParagraph"/>
      </w:pPr>
      <w:r>
        <w:t xml:space="preserve">There are two ways to access simple features geospatial data. The first is to import raw data. Geospatial data can take a number of different formats. While ESRI shapefiles (with the</w:t>
      </w:r>
      <w:r>
        <w:t xml:space="preserve"> </w:t>
      </w:r>
      <w:r>
        <w:rPr>
          <w:iCs/>
          <w:i/>
        </w:rPr>
        <w:t xml:space="preserve">.shp</w:t>
      </w:r>
      <w:r>
        <w:t xml:space="preserve"> </w:t>
      </w:r>
      <w:r>
        <w:t xml:space="preserve">extension) are the most common, you might also encounter GeoJSON files (</w:t>
      </w:r>
      <w:r>
        <w:rPr>
          <w:iCs/>
          <w:i/>
        </w:rPr>
        <w:t xml:space="preserve">.geojson</w:t>
      </w:r>
      <w:r>
        <w:t xml:space="preserve">), KML files (</w:t>
      </w:r>
      <w:r>
        <w:rPr>
          <w:iCs/>
          <w:i/>
        </w:rPr>
        <w:t xml:space="preserve">.kml</w:t>
      </w:r>
      <w:r>
        <w:t xml:space="preserve">), and others. Chapter 8 of</w:t>
      </w:r>
      <w:r>
        <w:t xml:space="preserve"> </w:t>
      </w:r>
      <w:r>
        <w:rPr>
          <w:iCs/>
          <w:i/>
        </w:rPr>
        <w:t xml:space="preserve">Geocomputation with R</w:t>
      </w:r>
      <w:r>
        <w:t xml:space="preserve"> </w:t>
      </w:r>
      <w:r>
        <w:t xml:space="preserve">by Robin Lovelace, Jakub Nowosad, and Jannes Muenchow discusses this range of formats.</w:t>
      </w:r>
    </w:p>
    <w:p>
      <w:pPr>
        <w:pStyle w:val="BodyText"/>
      </w:pPr>
      <w:r>
        <w:t xml:space="preserve">The good news for us is that a single function can read pretty much any type of geospatial data:</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 Let’s show an example of how it works. Say you’ve downloaded geospatial data about United States state boundaries from the website</w:t>
      </w:r>
      <w:r>
        <w:t xml:space="preserve"> </w:t>
      </w:r>
      <w:r>
        <w:rPr>
          <w:iCs/>
          <w:i/>
        </w:rPr>
        <w:t xml:space="preserve">geojson.xyz</w:t>
      </w:r>
      <w:r>
        <w:t xml:space="preserve"> </w:t>
      </w:r>
      <w:r>
        <w:t xml:space="preserve">in GeoJSON format, then saved it in the</w:t>
      </w:r>
      <w:r>
        <w:t xml:space="preserve"> </w:t>
      </w:r>
      <w:r>
        <w:rPr>
          <w:iCs/>
          <w:i/>
        </w:rPr>
        <w:t xml:space="preserve">data</w:t>
      </w:r>
      <w:r>
        <w:t xml:space="preserve"> </w:t>
      </w:r>
      <w:r>
        <w:t xml:space="preserve">folder as</w:t>
      </w:r>
      <w:r>
        <w:t xml:space="preserve"> </w:t>
      </w:r>
      <w:r>
        <w:rPr>
          <w:iCs/>
          <w:i/>
        </w:rPr>
        <w:t xml:space="preserve">states.geojson</w:t>
      </w:r>
      <w:r>
        <w:t xml:space="preserve">. You can then import this data using the</w:t>
      </w:r>
      <w:r>
        <w:t xml:space="preserve"> </w:t>
      </w:r>
      <w:r>
        <w:rPr>
          <w:rStyle w:val="VerbatimChar"/>
        </w:rPr>
        <w:t xml:space="preserve">read_sf()</w:t>
      </w:r>
      <w:r>
        <w:t xml:space="preserve"> </w:t>
      </w:r>
      <w:r>
        <w:t xml:space="preserve">function:</w:t>
      </w:r>
    </w:p>
    <w:p>
      <w:pPr>
        <w:pStyle w:val="SourceCode"/>
      </w:pPr>
      <w:r>
        <w:rPr>
          <w:rStyle w:val="NormalTok"/>
        </w:rPr>
        <w:t xml:space="preserve">us_states </w:t>
      </w:r>
      <w:r>
        <w:rPr>
          <w:rStyle w:val="OtherTok"/>
        </w:rPr>
        <w:t xml:space="preserve">&lt;-</w:t>
      </w:r>
      <w:r>
        <w:rPr>
          <w:rStyle w:val="NormalTok"/>
        </w:rPr>
        <w:t xml:space="preserve"> </w:t>
      </w:r>
      <w:r>
        <w:rPr>
          <w:rStyle w:val="FunctionTok"/>
        </w:rPr>
        <w:t xml:space="preserve">read_sf</w:t>
      </w:r>
      <w:r>
        <w:rPr>
          <w:rStyle w:val="NormalTok"/>
        </w:rPr>
        <w:t xml:space="preserve">(</w:t>
      </w:r>
      <w:r>
        <w:rPr>
          <w:rStyle w:val="AttributeTok"/>
        </w:rPr>
        <w:t xml:space="preserve">dsn =</w:t>
      </w:r>
      <w:r>
        <w:rPr>
          <w:rStyle w:val="NormalTok"/>
        </w:rPr>
        <w:t xml:space="preserve"> </w:t>
      </w:r>
      <w:r>
        <w:rPr>
          <w:rStyle w:val="StringTok"/>
        </w:rPr>
        <w:t xml:space="preserve">"data/states.geojson"</w:t>
      </w:r>
      <w:r>
        <w:rPr>
          <w:rStyle w:val="NormalTok"/>
        </w:rPr>
        <w:t xml:space="preserve">)</w:t>
      </w:r>
    </w:p>
    <w:p>
      <w:pPr>
        <w:pStyle w:val="FirstParagraph"/>
      </w:pPr>
      <w:r>
        <w:t xml:space="preserve">The dsn argument (which stands for data source name) tells read_sf() where to find the file. We save the data as the object</w:t>
      </w:r>
      <w:r>
        <w:t xml:space="preserve"> </w:t>
      </w:r>
      <w:r>
        <w:rPr>
          <w:rStyle w:val="VerbatimChar"/>
        </w:rPr>
        <w:t xml:space="preserve">us_states</w:t>
      </w:r>
      <w:r>
        <w:t xml:space="preserve">.</w:t>
      </w:r>
    </w:p>
    <w:bookmarkEnd w:id="214"/>
    <w:bookmarkStart w:id="218" w:name="X270f6a935ae5934f54076b3beee2fc98cf31e00"/>
    <w:p>
      <w:pPr>
        <w:pStyle w:val="Heading3"/>
      </w:pPr>
      <w:r>
        <w:t xml:space="preserve">Accessing Geospatial Data Using R Functions</w:t>
      </w:r>
    </w:p>
    <w:p>
      <w:pPr>
        <w:pStyle w:val="FirstParagraph"/>
      </w:pPr>
      <w:r>
        <w:t xml:space="preserve">You’ll sometimes have to work with raw data in this way, but not always. That’s because certain R packages provide functions for accessing geospatial data. Madjid used the</w:t>
      </w:r>
      <w:r>
        <w:t xml:space="preserve"> </w:t>
      </w:r>
      <w:r>
        <w:rPr>
          <w:rStyle w:val="VerbatimChar"/>
        </w:rPr>
        <w:t xml:space="preserve">usa_sf()</w:t>
      </w:r>
      <w:r>
        <w:t xml:space="preserve"> </w:t>
      </w:r>
      <w:r>
        <w:t xml:space="preserve">function from the</w:t>
      </w:r>
      <w:r>
        <w:t xml:space="preserve"> </w:t>
      </w:r>
      <w:r>
        <w:rPr>
          <w:rStyle w:val="VerbatimChar"/>
        </w:rPr>
        <w:t xml:space="preserve">albersusa</w:t>
      </w:r>
      <w:r>
        <w:t xml:space="preserve"> </w:t>
      </w:r>
      <w:r>
        <w:t xml:space="preserve">package to acquire his. Another package for accessing geospatial data related to the United States,</w:t>
      </w:r>
      <w:r>
        <w:t xml:space="preserve"> </w:t>
      </w:r>
      <w:r>
        <w:rPr>
          <w:rStyle w:val="VerbatimChar"/>
        </w:rPr>
        <w:t xml:space="preserve">tigris</w:t>
      </w:r>
      <w:r>
        <w:t xml:space="preserve">, has a number of well-named functions for different types of data. For example, we can load the</w:t>
      </w:r>
      <w:r>
        <w:t xml:space="preserve"> </w:t>
      </w:r>
      <w:r>
        <w:rPr>
          <w:rStyle w:val="VerbatimChar"/>
        </w:rPr>
        <w:t xml:space="preserve">tigris</w:t>
      </w:r>
      <w:r>
        <w:t xml:space="preserve"> </w:t>
      </w:r>
      <w:r>
        <w:t xml:space="preserve">package and run the</w:t>
      </w:r>
      <w:r>
        <w:t xml:space="preserve"> </w:t>
      </w:r>
      <w:r>
        <w:rPr>
          <w:rStyle w:val="VerbatimChar"/>
        </w:rPr>
        <w:t xml:space="preserve">states()</w:t>
      </w:r>
      <w:r>
        <w:t xml:space="preserve"> </w:t>
      </w:r>
      <w:r>
        <w:t xml:space="preserve">function:</w:t>
      </w:r>
    </w:p>
    <w:p>
      <w:pPr>
        <w:pStyle w:val="SourceCode"/>
      </w:pPr>
      <w:r>
        <w:rPr>
          <w:rStyle w:val="FunctionTok"/>
        </w:rPr>
        <w:t xml:space="preserve">library</w:t>
      </w:r>
      <w:r>
        <w:rPr>
          <w:rStyle w:val="NormalTok"/>
        </w:rPr>
        <w:t xml:space="preserve">(tigris)</w:t>
      </w:r>
      <w:r>
        <w:br/>
      </w:r>
      <w:r>
        <w:br/>
      </w:r>
      <w:r>
        <w:rPr>
          <w:rStyle w:val="NormalTok"/>
        </w:rPr>
        <w:t xml:space="preserve">states_tigris </w:t>
      </w:r>
      <w:r>
        <w:rPr>
          <w:rStyle w:val="OtherTok"/>
        </w:rPr>
        <w:t xml:space="preserve">&lt;-</w:t>
      </w:r>
      <w:r>
        <w:rPr>
          <w:rStyle w:val="NormalTok"/>
        </w:rPr>
        <w:t xml:space="preserve"> </w:t>
      </w:r>
      <w:r>
        <w:rPr>
          <w:rStyle w:val="FunctionTok"/>
        </w:rPr>
        <w:t xml:space="preserve">states</w:t>
      </w:r>
      <w:r>
        <w:rPr>
          <w:rStyle w:val="NormalTok"/>
        </w:rPr>
        <w:t xml:space="preserve">(</w:t>
      </w:r>
      <w:r>
        <w:rPr>
          <w:rStyle w:val="AttributeTok"/>
        </w:rPr>
        <w:t xml:space="preserve">cb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resolution =</w:t>
      </w:r>
      <w:r>
        <w:rPr>
          <w:rStyle w:val="NormalTok"/>
        </w:rPr>
        <w:t xml:space="preserve"> </w:t>
      </w:r>
      <w:r>
        <w:rPr>
          <w:rStyle w:val="StringTok"/>
        </w:rPr>
        <w:t xml:space="preserve">"20m"</w:t>
      </w:r>
      <w:r>
        <w:rPr>
          <w:rStyle w:val="NormalTok"/>
        </w:rPr>
        <w:t xml:space="preserve">,</w:t>
      </w:r>
      <w:r>
        <w:br/>
      </w:r>
      <w:r>
        <w:rPr>
          <w:rStyle w:val="NormalTok"/>
        </w:rPr>
        <w:t xml:space="preserve">                        </w:t>
      </w:r>
      <w:r>
        <w:rPr>
          <w:rStyle w:val="AttributeTok"/>
        </w:rPr>
        <w:t xml:space="preserve">progress_bar =</w:t>
      </w:r>
      <w:r>
        <w:rPr>
          <w:rStyle w:val="NormalTok"/>
        </w:rPr>
        <w:t xml:space="preserve"> </w:t>
      </w:r>
      <w:r>
        <w:rPr>
          <w:rStyle w:val="ConstantTok"/>
        </w:rPr>
        <w:t xml:space="preserve">FALSE</w:t>
      </w:r>
      <w:r>
        <w:rPr>
          <w:rStyle w:val="NormalTok"/>
        </w:rPr>
        <w:t xml:space="preserve">)</w:t>
      </w:r>
    </w:p>
    <w:p>
      <w:pPr>
        <w:pStyle w:val="FirstParagraph"/>
      </w:pPr>
      <w:r>
        <w:t xml:space="preserve">We use the</w:t>
      </w:r>
      <w:r>
        <w:t xml:space="preserve"> </w:t>
      </w:r>
      <w:r>
        <w:rPr>
          <w:rStyle w:val="VerbatimChar"/>
        </w:rPr>
        <w:t xml:space="preserve">cb = TRUE</w:t>
      </w:r>
      <w:r>
        <w:t xml:space="preserve"> </w:t>
      </w:r>
      <w:r>
        <w:t xml:space="preserve">argument to opt us out of using the most detailed shapefile and set the resolution to a more manageable 20m. Without these changes, the shapefile we’d get would be large and slow to work with. We also set</w:t>
      </w:r>
      <w:r>
        <w:t xml:space="preserve"> </w:t>
      </w:r>
      <w:r>
        <w:rPr>
          <w:rStyle w:val="VerbatimChar"/>
        </w:rPr>
        <w:t xml:space="preserve">progress_bar = FALSE</w:t>
      </w:r>
      <w:r>
        <w:t xml:space="preserve"> </w:t>
      </w:r>
      <w:r>
        <w:t xml:space="preserve">so we won’t see the messages that</w:t>
      </w:r>
      <w:r>
        <w:t xml:space="preserve"> </w:t>
      </w:r>
      <w:r>
        <w:rPr>
          <w:rStyle w:val="VerbatimChar"/>
        </w:rPr>
        <w:t xml:space="preserve">tigris</w:t>
      </w:r>
      <w:r>
        <w:t xml:space="preserve"> </w:t>
      </w:r>
      <w:r>
        <w:t xml:space="preserve">shares while it loads data. We then save the result as</w:t>
      </w:r>
      <w:r>
        <w:t xml:space="preserve"> </w:t>
      </w:r>
      <w:r>
        <w:rPr>
          <w:rStyle w:val="VerbatimChar"/>
        </w:rPr>
        <w:t xml:space="preserve">states_tigris</w:t>
      </w:r>
      <w:r>
        <w:t xml:space="preserve">.</w:t>
      </w:r>
    </w:p>
    <w:p>
      <w:pPr>
        <w:pStyle w:val="BodyText"/>
      </w:pPr>
      <w:r>
        <w:t xml:space="preserve">The</w:t>
      </w:r>
      <w:r>
        <w:t xml:space="preserve"> </w:t>
      </w:r>
      <w:r>
        <w:rPr>
          <w:rStyle w:val="VerbatimChar"/>
        </w:rPr>
        <w:t xml:space="preserve">tigris</w:t>
      </w:r>
      <w:r>
        <w:t xml:space="preserve"> </w:t>
      </w:r>
      <w:r>
        <w:t xml:space="preserve">package has functions to get geospatial data about counties, census tracts, roads, and more. Kyle Walker, developer of the package, wrote a book,</w:t>
      </w:r>
      <w:r>
        <w:t xml:space="preserve"> </w:t>
      </w:r>
      <w:r>
        <w:rPr>
          <w:iCs/>
          <w:i/>
        </w:rPr>
        <w:t xml:space="preserve">Analyzing US Census Data: Methods, Maps, and Models in R</w:t>
      </w:r>
      <w:r>
        <w:t xml:space="preserve">, if you’d like to learn more about how to use it.</w:t>
      </w:r>
    </w:p>
    <w:p>
      <w:pPr>
        <w:pStyle w:val="BodyText"/>
      </w:pPr>
      <w:r>
        <w:t xml:space="preserve">If you’re looking for data outside of the United States, fear not! The</w:t>
      </w:r>
      <w:r>
        <w:t xml:space="preserve"> </w:t>
      </w:r>
      <w:r>
        <w:rPr>
          <w:rStyle w:val="VerbatimChar"/>
        </w:rPr>
        <w:t xml:space="preserve">rnaturalearth</w:t>
      </w:r>
      <w:r>
        <w:t xml:space="preserve"> </w:t>
      </w:r>
      <w:r>
        <w:t xml:space="preserve">package provides functions for importing geospatial data from across the world. For example,</w:t>
      </w:r>
      <w:r>
        <w:t xml:space="preserve"> </w:t>
      </w:r>
      <w:r>
        <w:rPr>
          <w:rStyle w:val="VerbatimChar"/>
        </w:rPr>
        <w:t xml:space="preserve">ne_countries()</w:t>
      </w:r>
      <w:r>
        <w:t xml:space="preserve"> </w:t>
      </w:r>
      <w:r>
        <w:t xml:space="preserve">can retrieve geospatial data about various countries:</w:t>
      </w:r>
    </w:p>
    <w:p>
      <w:pPr>
        <w:pStyle w:val="SourceCode"/>
      </w:pPr>
      <w:r>
        <w:rPr>
          <w:rStyle w:val="FunctionTok"/>
        </w:rPr>
        <w:t xml:space="preserve">library</w:t>
      </w:r>
      <w:r>
        <w:rPr>
          <w:rStyle w:val="NormalTok"/>
        </w:rPr>
        <w:t xml:space="preserve">(rnaturalearth)</w:t>
      </w:r>
      <w:r>
        <w:br/>
      </w:r>
      <w:r>
        <w:br/>
      </w:r>
      <w:r>
        <w:rPr>
          <w:rStyle w:val="NormalTok"/>
        </w:rPr>
        <w:t xml:space="preserve">africa_countries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                                 </w:t>
      </w:r>
      <w:r>
        <w:rPr>
          <w:rStyle w:val="AttributeTok"/>
        </w:rPr>
        <w:t xml:space="preserve">continent =</w:t>
      </w:r>
      <w:r>
        <w:rPr>
          <w:rStyle w:val="NormalTok"/>
        </w:rPr>
        <w:t xml:space="preserve"> </w:t>
      </w:r>
      <w:r>
        <w:rPr>
          <w:rStyle w:val="StringTok"/>
        </w:rPr>
        <w:t xml:space="preserve">"Africa"</w:t>
      </w:r>
      <w:r>
        <w:rPr>
          <w:rStyle w:val="NormalTok"/>
        </w:rPr>
        <w:t xml:space="preserve">)</w:t>
      </w:r>
    </w:p>
    <w:p>
      <w:pPr>
        <w:pStyle w:val="FirstParagraph"/>
      </w:pPr>
      <w:r>
        <w:t xml:space="preserve">This code uses two arguments:</w:t>
      </w:r>
      <w:r>
        <w:t xml:space="preserve"> </w:t>
      </w:r>
      <w:r>
        <w:rPr>
          <w:rStyle w:val="VerbatimChar"/>
        </w:rPr>
        <w:t xml:space="preserve">returnclass = "sf"</w:t>
      </w:r>
      <w:r>
        <w:t xml:space="preserve"> </w:t>
      </w:r>
      <w:r>
        <w:t xml:space="preserve">to get data in simple features format, and</w:t>
      </w:r>
      <w:r>
        <w:t xml:space="preserve"> </w:t>
      </w:r>
      <w:r>
        <w:rPr>
          <w:rStyle w:val="VerbatimChar"/>
        </w:rPr>
        <w:t xml:space="preserve">continent = "Africa"</w:t>
      </w:r>
      <w:r>
        <w:t xml:space="preserve"> </w:t>
      </w:r>
      <w:r>
        <w:t xml:space="preserve">to get only countries on the African continent. If we save the result to an object called</w:t>
      </w:r>
      <w:r>
        <w:t xml:space="preserve"> </w:t>
      </w:r>
      <w:r>
        <w:rPr>
          <w:rStyle w:val="VerbatimChar"/>
        </w:rPr>
        <w:t xml:space="preserve">africa_countries</w:t>
      </w:r>
      <w:r>
        <w:t xml:space="preserve">, we can plot the data on a map:</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Figure</w:t>
      </w:r>
      <w:r>
        <w:t xml:space="preserve"> </w:t>
      </w:r>
      <w:r>
        <w:t xml:space="preserve">4.11</w:t>
      </w:r>
      <w:r>
        <w:t xml:space="preserve"> </w:t>
      </w:r>
      <w:r>
        <w:t xml:space="preserve">shows the resulting map.</w:t>
      </w:r>
    </w:p>
    <w:p>
      <w:pPr>
        <w:pStyle w:val="BodyText"/>
      </w:pPr>
      <w:r>
        <w:t xml:space="preserve">[F04011.pdf]</w:t>
      </w:r>
    </w:p>
    <w:p>
      <w:pPr>
        <w:pStyle w:val="CaptionedFigure"/>
      </w:pPr>
      <w:r>
        <w:drawing>
          <wp:inline>
            <wp:extent cx="4602684" cy="3682147"/>
            <wp:effectExtent b="0" l="0" r="0" t="0"/>
            <wp:docPr descr="Figure 4.11: A map of Africa made with data from the rnaturalearth package" title="" id="216" name="Picture"/>
            <a:graphic>
              <a:graphicData uri="http://schemas.openxmlformats.org/drawingml/2006/picture">
                <pic:pic>
                  <pic:nvPicPr>
                    <pic:cNvPr descr="maps_files/figure-docx/africa-map-1.png" id="217" name="Picture"/>
                    <pic:cNvPicPr>
                      <a:picLocks noChangeArrowheads="1" noChangeAspect="1"/>
                    </pic:cNvPicPr>
                  </pic:nvPicPr>
                  <pic:blipFill>
                    <a:blip r:embed="rId215"/>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4.11: A map of Africa made with data from the rnaturalearth package</w:t>
      </w:r>
    </w:p>
    <w:p>
      <w:pPr>
        <w:pStyle w:val="BodyText"/>
      </w:pPr>
      <w:r>
        <w:t xml:space="preserve">If you need geospatial data, start by looking for a package like</w:t>
      </w:r>
      <w:r>
        <w:t xml:space="preserve"> </w:t>
      </w:r>
      <w:r>
        <w:rPr>
          <w:rStyle w:val="VerbatimChar"/>
        </w:rPr>
        <w:t xml:space="preserve">albersusa</w:t>
      </w:r>
      <w:r>
        <w:t xml:space="preserve">,</w:t>
      </w:r>
      <w:r>
        <w:t xml:space="preserve"> </w:t>
      </w:r>
      <w:r>
        <w:rPr>
          <w:rStyle w:val="VerbatimChar"/>
        </w:rPr>
        <w:t xml:space="preserve">tigris</w:t>
      </w:r>
      <w:r>
        <w:t xml:space="preserve">, or</w:t>
      </w:r>
      <w:r>
        <w:t xml:space="preserve"> </w:t>
      </w:r>
      <w:r>
        <w:rPr>
          <w:rStyle w:val="VerbatimChar"/>
        </w:rPr>
        <w:t xml:space="preserve">rnaturalearth.</w:t>
      </w:r>
      <w:r>
        <w:t xml:space="preserve"> </w:t>
      </w:r>
      <w:r>
        <w:t xml:space="preserve">If you can’t find one, fall back on using</w:t>
      </w:r>
      <w:r>
        <w:t xml:space="preserve"> </w:t>
      </w:r>
      <w:r>
        <w:rPr>
          <w:rStyle w:val="VerbatimChar"/>
        </w:rPr>
        <w:t xml:space="preserve">read_sf()</w:t>
      </w:r>
      <w:r>
        <w:t xml:space="preserve"> </w:t>
      </w:r>
      <w:r>
        <w:t xml:space="preserve">from the</w:t>
      </w:r>
      <w:r>
        <w:t xml:space="preserve"> </w:t>
      </w:r>
      <w:r>
        <w:rPr>
          <w:rStyle w:val="VerbatimChar"/>
        </w:rPr>
        <w:t xml:space="preserve">sf</w:t>
      </w:r>
      <w:r>
        <w:t xml:space="preserve"> </w:t>
      </w:r>
      <w:r>
        <w:t xml:space="preserve">package.</w:t>
      </w:r>
    </w:p>
    <w:bookmarkEnd w:id="218"/>
    <w:bookmarkStart w:id="222" w:name="using-appropriate-projections"/>
    <w:p>
      <w:pPr>
        <w:pStyle w:val="Heading3"/>
      </w:pPr>
      <w:r>
        <w:t xml:space="preserve">Using Appropriate Projections</w:t>
      </w:r>
    </w:p>
    <w:p>
      <w:pPr>
        <w:pStyle w:val="FirstParagraph"/>
      </w:pPr>
      <w:r>
        <w:t xml:space="preserve">Once you have access to geospatial data, you need to decide which projection to use. If you’re looking for a simple answer to this question, you’ll be disappointed. As Robin Lovelace, Jakub Nowosad, and Jannes Muenchow put it in their book</w:t>
      </w:r>
      <w:r>
        <w:t xml:space="preserve"> </w:t>
      </w:r>
      <w:r>
        <w:rPr>
          <w:iCs/>
          <w:i/>
        </w:rPr>
        <w:t xml:space="preserve">Geocomputation with R</w:t>
      </w:r>
      <w:r>
        <w:t xml:space="preserve">,</w:t>
      </w:r>
      <w:r>
        <w:t xml:space="preserve"> </w:t>
      </w:r>
      <w:r>
        <w:t xml:space="preserve">“</w:t>
      </w:r>
      <w:r>
        <w:t xml:space="preserve">the question of</w:t>
      </w:r>
      <w:r>
        <w:t xml:space="preserve"> </w:t>
      </w:r>
      <w:r>
        <w:rPr>
          <w:iCs/>
          <w:i/>
        </w:rPr>
        <w:t xml:space="preserve">which</w:t>
      </w:r>
      <w:r>
        <w:t xml:space="preserve"> </w:t>
      </w:r>
      <w:r>
        <w:t xml:space="preserve">CRS [to use] is tricky, and there is rarely a</w:t>
      </w:r>
      <w:r>
        <w:t xml:space="preserve"> </w:t>
      </w:r>
      <w:r>
        <w:t xml:space="preserve">‘</w:t>
      </w:r>
      <w:r>
        <w:t xml:space="preserve">right</w:t>
      </w:r>
      <w:r>
        <w:t xml:space="preserve">’</w:t>
      </w:r>
      <w:r>
        <w:t xml:space="preserve"> </w:t>
      </w:r>
      <w:r>
        <w:t xml:space="preserve">answer.</w:t>
      </w:r>
      <w:r>
        <w:t xml:space="preserve">”</w:t>
      </w:r>
    </w:p>
    <w:p>
      <w:pPr>
        <w:pStyle w:val="BodyText"/>
      </w:pPr>
      <w:r>
        <w:t xml:space="preserve">If you feel overwhelmed by the task of choosing a projection, the</w:t>
      </w:r>
      <w:r>
        <w:t xml:space="preserve"> </w:t>
      </w:r>
      <w:r>
        <w:rPr>
          <w:rStyle w:val="VerbatimChar"/>
        </w:rPr>
        <w:t xml:space="preserve">crsuggest</w:t>
      </w:r>
      <w:r>
        <w:t xml:space="preserve"> </w:t>
      </w:r>
      <w:r>
        <w:t xml:space="preserve">package, also by Kyle Walker, can give you ideas. Its</w:t>
      </w:r>
      <w:r>
        <w:t xml:space="preserve"> </w:t>
      </w:r>
      <w:r>
        <w:rPr>
          <w:rStyle w:val="VerbatimChar"/>
        </w:rPr>
        <w:t xml:space="preserve">suggest_top_crs()</w:t>
      </w:r>
      <w:r>
        <w:t xml:space="preserve"> </w:t>
      </w:r>
      <w:r>
        <w:t xml:space="preserve">function returns a coordinate reference system that is well-suited for your data. Let’s load</w:t>
      </w:r>
      <w:r>
        <w:t xml:space="preserve"> </w:t>
      </w:r>
      <w:r>
        <w:rPr>
          <w:rStyle w:val="VerbatimChar"/>
        </w:rPr>
        <w:t xml:space="preserve">crsuggest</w:t>
      </w:r>
      <w:r>
        <w:t xml:space="preserve"> </w:t>
      </w:r>
      <w:r>
        <w:t xml:space="preserve">and try it out on our</w:t>
      </w:r>
      <w:r>
        <w:t xml:space="preserve"> </w:t>
      </w:r>
      <w:r>
        <w:rPr>
          <w:rStyle w:val="VerbatimChar"/>
        </w:rPr>
        <w:t xml:space="preserve">africa_countries</w:t>
      </w:r>
      <w:r>
        <w:t xml:space="preserve"> </w:t>
      </w:r>
      <w:r>
        <w:t xml:space="preserve">data:</w:t>
      </w:r>
    </w:p>
    <w:p>
      <w:pPr>
        <w:pStyle w:val="SourceCode"/>
      </w:pPr>
      <w:r>
        <w:rPr>
          <w:rStyle w:val="FunctionTok"/>
        </w:rPr>
        <w:t xml:space="preserve">library</w:t>
      </w:r>
      <w:r>
        <w:rPr>
          <w:rStyle w:val="NormalTok"/>
        </w:rPr>
        <w:t xml:space="preserve">(crsuggest)</w:t>
      </w:r>
      <w:r>
        <w:br/>
      </w:r>
      <w:r>
        <w:br/>
      </w: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suggest_top_crs</w:t>
      </w:r>
      <w:r>
        <w:rPr>
          <w:rStyle w:val="NormalTok"/>
        </w:rPr>
        <w:t xml:space="preserve">()</w:t>
      </w:r>
    </w:p>
    <w:p>
      <w:pPr>
        <w:pStyle w:val="FirstParagraph"/>
      </w:pPr>
      <w:r>
        <w:t xml:space="preserve">The</w:t>
      </w:r>
      <w:r>
        <w:t xml:space="preserve"> </w:t>
      </w:r>
      <w:r>
        <w:rPr>
          <w:rStyle w:val="VerbatimChar"/>
        </w:rPr>
        <w:t xml:space="preserve">suggest_top_crs()</w:t>
      </w:r>
      <w:r>
        <w:t xml:space="preserve"> </w:t>
      </w:r>
      <w:r>
        <w:t xml:space="preserve">function returns the projection number 28232. We can now use this value in combination with the</w:t>
      </w:r>
      <w:r>
        <w:t xml:space="preserve"> </w:t>
      </w:r>
      <w:r>
        <w:rPr>
          <w:rStyle w:val="VerbatimChar"/>
        </w:rPr>
        <w:t xml:space="preserve">st_transform()</w:t>
      </w:r>
      <w:r>
        <w:t xml:space="preserve"> </w:t>
      </w:r>
      <w:r>
        <w:t xml:space="preserve">function in order to change the projection before we plot.</w:t>
      </w:r>
    </w:p>
    <w:p>
      <w:pPr>
        <w:pStyle w:val="SourceCode"/>
      </w:pPr>
      <w:r>
        <w:rPr>
          <w:rStyle w:val="NormalTok"/>
        </w:rPr>
        <w:t xml:space="preserve">africa_countries </w:t>
      </w:r>
      <w:r>
        <w:rPr>
          <w:rStyle w:val="SpecialCharTok"/>
        </w:rPr>
        <w:t xml:space="preserve">%&gt;%</w:t>
      </w:r>
      <w:r>
        <w:br/>
      </w:r>
      <w:r>
        <w:rPr>
          <w:rStyle w:val="NormalTok"/>
        </w:rPr>
        <w:t xml:space="preserve">  </w:t>
      </w:r>
      <w:r>
        <w:rPr>
          <w:rStyle w:val="FunctionTok"/>
        </w:rPr>
        <w:t xml:space="preserve">st_transform</w:t>
      </w:r>
      <w:r>
        <w:rPr>
          <w:rStyle w:val="NormalTok"/>
        </w:rPr>
        <w:t xml:space="preserve">(</w:t>
      </w:r>
      <w:r>
        <w:rPr>
          <w:rStyle w:val="DecValTok"/>
        </w:rPr>
        <w:t xml:space="preserve">28232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When run, this code generates the map in Figure</w:t>
      </w:r>
      <w:r>
        <w:t xml:space="preserve"> </w:t>
      </w:r>
      <w:r>
        <w:t xml:space="preserve">4.12</w:t>
      </w:r>
      <w:r>
        <w:t xml:space="preserve">.</w:t>
      </w:r>
    </w:p>
    <w:p>
      <w:pPr>
        <w:pStyle w:val="BodyText"/>
      </w:pPr>
      <w:r>
        <w:t xml:space="preserve">[F04012.pdf]</w:t>
      </w:r>
    </w:p>
    <w:p>
      <w:pPr>
        <w:pStyle w:val="CaptionedFigure"/>
      </w:pPr>
      <w:r>
        <w:drawing>
          <wp:inline>
            <wp:extent cx="4602684" cy="3682147"/>
            <wp:effectExtent b="0" l="0" r="0" t="0"/>
            <wp:docPr descr="Figure 4.12: A map of Africa made with projection number 28232" title="" id="220" name="Picture"/>
            <a:graphic>
              <a:graphicData uri="http://schemas.openxmlformats.org/drawingml/2006/picture">
                <pic:pic>
                  <pic:nvPicPr>
                    <pic:cNvPr descr="maps_files/figure-docx/africa-map-different-projection-1.png" id="221" name="Picture"/>
                    <pic:cNvPicPr>
                      <a:picLocks noChangeArrowheads="1" noChangeAspect="1"/>
                    </pic:cNvPicPr>
                  </pic:nvPicPr>
                  <pic:blipFill>
                    <a:blip r:embed="rId219"/>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4.12: A map of Africa made with projection number 28232</w:t>
      </w:r>
    </w:p>
    <w:p>
      <w:pPr>
        <w:pStyle w:val="BodyText"/>
      </w:pPr>
      <w:r>
        <w:t xml:space="preserve">As you can see, we’ve mapped Africa with a different projection.</w:t>
      </w:r>
    </w:p>
    <w:bookmarkEnd w:id="222"/>
    <w:bookmarkStart w:id="226" w:name="Xd41f1f3afcd240f5148867309322968d922d7d3"/>
    <w:p>
      <w:pPr>
        <w:pStyle w:val="Heading3"/>
      </w:pPr>
      <w:r>
        <w:t xml:space="preserve">Bring Your Existing R Skills to Geospatial Data</w:t>
      </w:r>
    </w:p>
    <w:p>
      <w:pPr>
        <w:pStyle w:val="FirstParagraph"/>
      </w:pPr>
      <w:r>
        <w:t xml:space="preserve">The ability to merge traditional data frames with geospatial data is a huge benefit of working with simple features data. Remember that for his COVID map, Madjid analyzed traditional data frames before merging them with geospatial data. But because simple features data acts just like traditional data frames, we can just as easily apply the data-wrangling and analysis functions from</w:t>
      </w:r>
      <w:r>
        <w:t xml:space="preserve"> </w:t>
      </w:r>
      <w:r>
        <w:rPr>
          <w:rStyle w:val="VerbatimChar"/>
        </w:rPr>
        <w:t xml:space="preserve">tidyverse</w:t>
      </w:r>
      <w:r>
        <w:t xml:space="preserve"> </w:t>
      </w:r>
      <w:r>
        <w:t xml:space="preserve">directly to a simple features object. To demonstrate this, let’s return to the</w:t>
      </w:r>
      <w:r>
        <w:t xml:space="preserve"> </w:t>
      </w:r>
      <w:r>
        <w:rPr>
          <w:rStyle w:val="VerbatimChar"/>
        </w:rPr>
        <w:t xml:space="preserve">africa_countries</w:t>
      </w:r>
      <w:r>
        <w:t xml:space="preserve"> </w:t>
      </w:r>
      <w:r>
        <w:t xml:space="preserve">simple features data, selecting two variables (</w:t>
      </w:r>
      <w:r>
        <w:rPr>
          <w:rStyle w:val="VerbatimChar"/>
        </w:rPr>
        <w:t xml:space="preserve">name</w:t>
      </w:r>
      <w:r>
        <w:t xml:space="preserve"> </w:t>
      </w:r>
      <w:r>
        <w:t xml:space="preserve">and</w:t>
      </w:r>
      <w:r>
        <w:t xml:space="preserve"> </w:t>
      </w:r>
      <w:r>
        <w:rPr>
          <w:rStyle w:val="VerbatimChar"/>
        </w:rPr>
        <w:t xml:space="preserve">pop_est</w:t>
      </w:r>
      <w:r>
        <w:t xml:space="preserve">) to see the name and population of the countries:</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w:t>
      </w:r>
    </w:p>
    <w:p>
      <w:pPr>
        <w:pStyle w:val="FirstParagraph"/>
      </w:pPr>
      <w:r>
        <w:t xml:space="preserve">The output looks like the following:</w:t>
      </w:r>
    </w:p>
    <w:p>
      <w:pPr>
        <w:pStyle w:val="SourceCode"/>
      </w:pPr>
      <w:r>
        <w:rPr>
          <w:rStyle w:val="VerbatimChar"/>
        </w:rPr>
        <w:t xml:space="preserve">#&gt; Simple feature collection with 51 features and 2 fields</w:t>
      </w:r>
      <w:r>
        <w:br/>
      </w:r>
      <w:r>
        <w:rPr>
          <w:rStyle w:val="VerbatimChar"/>
        </w:rPr>
        <w:t xml:space="preserve">#&gt; Geometry type: MULTIPOLYGON</w:t>
      </w:r>
      <w:r>
        <w:br/>
      </w:r>
      <w:r>
        <w:rPr>
          <w:rStyle w:val="VerbatimChar"/>
        </w:rPr>
        <w:t xml:space="preserve">#&gt; Dimension:     XY</w:t>
      </w:r>
      <w:r>
        <w:br/>
      </w:r>
      <w:r>
        <w:rPr>
          <w:rStyle w:val="VerbatimChar"/>
        </w:rPr>
        <w:t xml:space="preserve">#&gt; Bounding box:  xmin: -17.62504 ymin: -34.81917 xmax: 51.13387 ymax: 37.34999</w:t>
      </w:r>
      <w:r>
        <w:br/>
      </w:r>
      <w:r>
        <w:rPr>
          <w:rStyle w:val="VerbatimChar"/>
        </w:rPr>
        <w:t xml:space="preserve">#&gt; CRS:           +proj=longlat +datum=WGS84 +no_defs +ellps=WGS84 +towgs84=0,0,0</w:t>
      </w:r>
      <w:r>
        <w:br/>
      </w:r>
      <w:r>
        <w:rPr>
          <w:rStyle w:val="VerbatimChar"/>
        </w:rPr>
        <w:t xml:space="preserve">#&gt; First 10 features:</w:t>
      </w:r>
      <w:r>
        <w:br/>
      </w:r>
      <w:r>
        <w:rPr>
          <w:rStyle w:val="VerbatimChar"/>
        </w:rPr>
        <w:t xml:space="preserve">#&gt;                    name  pop_est</w:t>
      </w:r>
      <w:r>
        <w:br/>
      </w:r>
      <w:r>
        <w:rPr>
          <w:rStyle w:val="VerbatimChar"/>
        </w:rPr>
        <w:t xml:space="preserve">#&gt; 1                Angola 12799293</w:t>
      </w:r>
      <w:r>
        <w:br/>
      </w:r>
      <w:r>
        <w:rPr>
          <w:rStyle w:val="VerbatimChar"/>
        </w:rPr>
        <w:t xml:space="preserve">#&gt; 11              Burundi  8988091</w:t>
      </w:r>
      <w:r>
        <w:br/>
      </w:r>
      <w:r>
        <w:rPr>
          <w:rStyle w:val="VerbatimChar"/>
        </w:rPr>
        <w:t xml:space="preserve">#&gt; 13                Benin  8791832</w:t>
      </w:r>
      <w:r>
        <w:br/>
      </w:r>
      <w:r>
        <w:rPr>
          <w:rStyle w:val="VerbatimChar"/>
        </w:rPr>
        <w:t xml:space="preserve">#&gt; 14         Burkina Faso 15746232</w:t>
      </w:r>
      <w:r>
        <w:br/>
      </w:r>
      <w:r>
        <w:rPr>
          <w:rStyle w:val="VerbatimChar"/>
        </w:rPr>
        <w:t xml:space="preserve">#&gt; 25             Botswana  1990876</w:t>
      </w:r>
      <w:r>
        <w:br/>
      </w:r>
      <w:r>
        <w:rPr>
          <w:rStyle w:val="VerbatimChar"/>
        </w:rPr>
        <w:t xml:space="preserve">#&gt; 26 Central African Rep.  4511488</w:t>
      </w:r>
      <w:r>
        <w:br/>
      </w:r>
      <w:r>
        <w:rPr>
          <w:rStyle w:val="VerbatimChar"/>
        </w:rPr>
        <w:t xml:space="preserve">#&gt; 31        Côte d'Ivoire 20617068</w:t>
      </w:r>
      <w:r>
        <w:br/>
      </w:r>
      <w:r>
        <w:rPr>
          <w:rStyle w:val="VerbatimChar"/>
        </w:rPr>
        <w:t xml:space="preserve">#&gt; 32             Cameroon 18879301</w:t>
      </w:r>
      <w:r>
        <w:br/>
      </w:r>
      <w:r>
        <w:rPr>
          <w:rStyle w:val="VerbatimChar"/>
        </w:rPr>
        <w:t xml:space="preserve">#&gt; 33      Dem. Rep. Congo 68692542</w:t>
      </w:r>
      <w:r>
        <w:br/>
      </w:r>
      <w:r>
        <w:rPr>
          <w:rStyle w:val="VerbatimChar"/>
        </w:rPr>
        <w:t xml:space="preserve">#&gt; 34                Congo  4012809</w:t>
      </w:r>
      <w:r>
        <w:br/>
      </w:r>
      <w:r>
        <w:rPr>
          <w:rStyle w:val="VerbatimChar"/>
        </w:rPr>
        <w:t xml:space="preserve">#&gt;                          geometry</w:t>
      </w:r>
      <w:r>
        <w:br/>
      </w:r>
      <w:r>
        <w:rPr>
          <w:rStyle w:val="VerbatimChar"/>
        </w:rPr>
        <w:t xml:space="preserve">#&gt; 1  MULTIPOLYGON (((16.32653 -5...</w:t>
      </w:r>
      <w:r>
        <w:br/>
      </w:r>
      <w:r>
        <w:rPr>
          <w:rStyle w:val="VerbatimChar"/>
        </w:rPr>
        <w:t xml:space="preserve">#&gt; 11 MULTIPOLYGON (((29.34 -4.49...</w:t>
      </w:r>
      <w:r>
        <w:br/>
      </w:r>
      <w:r>
        <w:rPr>
          <w:rStyle w:val="VerbatimChar"/>
        </w:rPr>
        <w:t xml:space="preserve">#&gt; 13 MULTIPOLYGON (((2.691702 6....</w:t>
      </w:r>
      <w:r>
        <w:br/>
      </w:r>
      <w:r>
        <w:rPr>
          <w:rStyle w:val="VerbatimChar"/>
        </w:rPr>
        <w:t xml:space="preserve">#&gt; 14 MULTIPOLYGON (((-2.827496 9...</w:t>
      </w:r>
      <w:r>
        <w:br/>
      </w:r>
      <w:r>
        <w:rPr>
          <w:rStyle w:val="VerbatimChar"/>
        </w:rPr>
        <w:t xml:space="preserve">#&gt; 25 MULTIPOLYGON (((25.64916 -1...</w:t>
      </w:r>
      <w:r>
        <w:br/>
      </w:r>
      <w:r>
        <w:rPr>
          <w:rStyle w:val="VerbatimChar"/>
        </w:rPr>
        <w:t xml:space="preserve">#&gt; 26 MULTIPOLYGON (((15.27946 7....</w:t>
      </w:r>
      <w:r>
        <w:br/>
      </w:r>
      <w:r>
        <w:rPr>
          <w:rStyle w:val="VerbatimChar"/>
        </w:rPr>
        <w:t xml:space="preserve">#&gt; 31 MULTIPOLYGON (((-2.856125 4...</w:t>
      </w:r>
      <w:r>
        <w:br/>
      </w:r>
      <w:r>
        <w:rPr>
          <w:rStyle w:val="VerbatimChar"/>
        </w:rPr>
        <w:t xml:space="preserve">#&gt; 32 MULTIPOLYGON (((13.07582 2....</w:t>
      </w:r>
      <w:r>
        <w:br/>
      </w:r>
      <w:r>
        <w:rPr>
          <w:rStyle w:val="VerbatimChar"/>
        </w:rPr>
        <w:t xml:space="preserve">#&gt; 33 MULTIPOLYGON (((30.83386 3....</w:t>
      </w:r>
      <w:r>
        <w:br/>
      </w:r>
      <w:r>
        <w:rPr>
          <w:rStyle w:val="VerbatimChar"/>
        </w:rPr>
        <w:t xml:space="preserve">#&gt; 34 MULTIPOLYGON (((12.99552 -4...</w:t>
      </w:r>
    </w:p>
    <w:p>
      <w:pPr>
        <w:pStyle w:val="FirstParagraph"/>
      </w:pPr>
      <w:r>
        <w:t xml:space="preserve">Say we want to make a map showing which African countries have populations larger than 20 million. To do so, we’d need to first calculate this value for each country. Let’s do this using the</w:t>
      </w:r>
      <w:r>
        <w:t xml:space="preserve"> </w:t>
      </w:r>
      <w:r>
        <w:rPr>
          <w:rStyle w:val="VerbatimChar"/>
        </w:rPr>
        <w:t xml:space="preserve">mutate()</w:t>
      </w:r>
      <w:r>
        <w:t xml:space="preserve"> </w:t>
      </w:r>
      <w:r>
        <w:t xml:space="preserve">and</w:t>
      </w:r>
      <w:r>
        <w:t xml:space="preserve"> </w:t>
      </w:r>
      <w:r>
        <w:rPr>
          <w:rStyle w:val="VerbatimChar"/>
        </w:rPr>
        <w:t xml:space="preserve">if_else()</w:t>
      </w:r>
      <w:r>
        <w:t xml:space="preserve"> </w:t>
      </w:r>
      <w:r>
        <w:t xml:space="preserve">functions, which will return</w:t>
      </w:r>
      <w:r>
        <w:t xml:space="preserve"> </w:t>
      </w:r>
      <w:r>
        <w:rPr>
          <w:rStyle w:val="VerbatimChar"/>
        </w:rPr>
        <w:t xml:space="preserve">TRUE</w:t>
      </w:r>
      <w:r>
        <w:t xml:space="preserve"> </w:t>
      </w:r>
      <w:r>
        <w:t xml:space="preserve">if a country’s population is over 20 million and</w:t>
      </w:r>
      <w:r>
        <w:t xml:space="preserve"> </w:t>
      </w:r>
      <w:r>
        <w:rPr>
          <w:rStyle w:val="VerbatimChar"/>
        </w:rPr>
        <w:t xml:space="preserve">FALSE</w:t>
      </w:r>
      <w:r>
        <w:t xml:space="preserve"> </w:t>
      </w:r>
      <w:r>
        <w:t xml:space="preserve">otherwise, then store the result in a variable called</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w:t>
      </w:r>
    </w:p>
    <w:p>
      <w:pPr>
        <w:pStyle w:val="FirstParagraph"/>
      </w:pPr>
      <w:r>
        <w:t xml:space="preserve">We can then take this code and pipe it into ggplot, setting the</w:t>
      </w:r>
      <w:r>
        <w:t xml:space="preserve"> </w:t>
      </w:r>
      <w:r>
        <w:rPr>
          <w:rStyle w:val="VerbatimChar"/>
        </w:rPr>
        <w:t xml:space="preserve">fill</w:t>
      </w:r>
      <w:r>
        <w:t xml:space="preserve"> </w:t>
      </w:r>
      <w:r>
        <w:t xml:space="preserve">aesthetic property to be equal to</w:t>
      </w:r>
      <w:r>
        <w:t xml:space="preserve"> </w:t>
      </w:r>
      <w:r>
        <w:rPr>
          <w:rStyle w:val="VerbatimChar"/>
        </w:rPr>
        <w:t xml:space="preserve">population_above_20_million</w:t>
      </w:r>
      <w:r>
        <w:t xml:space="preserve">.</w:t>
      </w:r>
    </w:p>
    <w:p>
      <w:pPr>
        <w:pStyle w:val="SourceCode"/>
      </w:pPr>
      <w:r>
        <w:rPr>
          <w:rStyle w:val="NormalTok"/>
        </w:rPr>
        <w:t xml:space="preserve">africa_countries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(name, pop_est)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population_above_20_million =</w:t>
      </w:r>
      <w:r>
        <w:rPr>
          <w:rStyle w:val="NormalTok"/>
        </w:rPr>
        <w:t xml:space="preserve"> </w:t>
      </w:r>
      <w:r>
        <w:rPr>
          <w:rStyle w:val="FunctionTok"/>
        </w:rPr>
        <w:t xml:space="preserve">if_else</w:t>
      </w:r>
      <w:r>
        <w:rPr>
          <w:rStyle w:val="NormalTok"/>
        </w:rPr>
        <w:t xml:space="preserve">(pop_est </w:t>
      </w:r>
      <w:r>
        <w:rPr>
          <w:rStyle w:val="SpecialCharTok"/>
        </w:rPr>
        <w:t xml:space="preserve">&gt;</w:t>
      </w:r>
      <w:r>
        <w:rPr>
          <w:rStyle w:val="NormalTok"/>
        </w:rPr>
        <w:t xml:space="preserve"> </w:t>
      </w:r>
      <w:r>
        <w:rPr>
          <w:rStyle w:val="DecValTok"/>
        </w:rPr>
        <w:t xml:space="preserve">20000000</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population_above_20_million))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t xml:space="preserve">This code generates the map shown in Figure</w:t>
      </w:r>
      <w:r>
        <w:t xml:space="preserve"> </w:t>
      </w:r>
      <w:r>
        <w:t xml:space="preserve">4.13</w:t>
      </w:r>
      <w:r>
        <w:t xml:space="preserve">.</w:t>
      </w:r>
    </w:p>
    <w:p>
      <w:pPr>
        <w:pStyle w:val="BodyText"/>
      </w:pPr>
      <w:r>
        <w:t xml:space="preserve">[F04013.pdf]</w:t>
      </w:r>
    </w:p>
    <w:p>
      <w:pPr>
        <w:pStyle w:val="CaptionedFigure"/>
      </w:pPr>
      <w:r>
        <w:drawing>
          <wp:inline>
            <wp:extent cx="4602684" cy="3682147"/>
            <wp:effectExtent b="0" l="0" r="0" t="0"/>
            <wp:docPr descr="Figure 4.13: A map of Africa that highlights countries with populations above 20 million people" title="" id="224" name="Picture"/>
            <a:graphic>
              <a:graphicData uri="http://schemas.openxmlformats.org/drawingml/2006/picture">
                <pic:pic>
                  <pic:nvPicPr>
                    <pic:cNvPr descr="maps_files/figure-docx/africa-map-20m-1.png" id="225" name="Picture"/>
                    <pic:cNvPicPr>
                      <a:picLocks noChangeArrowheads="1" noChangeAspect="1"/>
                    </pic:cNvPicPr>
                  </pic:nvPicPr>
                  <pic:blipFill>
                    <a:blip r:embed="rId223"/>
                    <a:stretch>
                      <a:fillRect/>
                    </a:stretch>
                  </pic:blipFill>
                  <pic:spPr bwMode="auto">
                    <a:xfrm>
                      <a:off x="0" y="0"/>
                      <a:ext cx="4602684" cy="3682147"/>
                    </a:xfrm>
                    <a:prstGeom prst="rect">
                      <a:avLst/>
                    </a:prstGeom>
                    <a:noFill/>
                    <a:ln w="9525">
                      <a:noFill/>
                      <a:headEnd/>
                      <a:tailEnd/>
                    </a:ln>
                  </pic:spPr>
                </pic:pic>
              </a:graphicData>
            </a:graphic>
          </wp:inline>
        </w:drawing>
      </w:r>
    </w:p>
    <w:p>
      <w:pPr>
        <w:pStyle w:val="ImageCaption"/>
      </w:pPr>
      <w:r>
        <w:t xml:space="preserve">Figure 4.13: A map of Africa that highlights countries with populations above 20 million people</w:t>
      </w:r>
    </w:p>
    <w:p>
      <w:pPr>
        <w:pStyle w:val="BodyText"/>
      </w:pPr>
      <w:r>
        <w:t xml:space="preserve">This is a simple example of the data wrangling and analysis you can perform on simple features data. The larger lesson is this: any skill you’ve developed for working with data in R will serve you well when working with geospatial data.</w:t>
      </w:r>
    </w:p>
    <w:bookmarkEnd w:id="226"/>
    <w:bookmarkEnd w:id="227"/>
    <w:bookmarkStart w:id="228" w:name="X60c203e69a2432230f5c870554c0a0235424e6a"/>
    <w:p>
      <w:pPr>
        <w:pStyle w:val="Heading2"/>
      </w:pPr>
      <w:r>
        <w:t xml:space="preserve">In Conclusion: R is a Map-Making Swiss Army Knife</w:t>
      </w:r>
    </w:p>
    <w:p>
      <w:pPr>
        <w:pStyle w:val="FirstParagraph"/>
      </w:pPr>
      <w:r>
        <w:t xml:space="preserve">In this short romp through the world of map-making in R, we discussed the basics of simple features geospatial data, reviewed how Abdoul Madjid applied this knowledge to make his map, discussed how to get your own geospatial data, and covered how to project it appropriately to make your own maps.</w:t>
      </w:r>
    </w:p>
    <w:p>
      <w:pPr>
        <w:pStyle w:val="BodyText"/>
      </w:pPr>
      <w:r>
        <w:t xml:space="preserve">R may very well be the best tool for making maps. It’s way more flexible than Excel, way less expensive than ArcGIS, and uses syntax you already know. It also lets you use the skills you’ve developed for working with traditional data frames and the ggplot code that makes your visualizations look great. After all, Madjid isn’t a GIS expert, but he combined a basic understanding of geospatial data, fundamental R skills, and knowledge of data-visualization principles to make a beautiful map. Now it’s your turn to do the same.</w:t>
      </w:r>
    </w:p>
    <w:bookmarkEnd w:id="228"/>
    <w:bookmarkEnd w:id="229"/>
    <w:bookmarkStart w:id="274" w:name="making-high-quality-tables"/>
    <w:p>
      <w:pPr>
        <w:pStyle w:val="Heading1"/>
      </w:pPr>
      <w:r>
        <w:rPr>
          <w:rStyle w:val="SectionNumber"/>
        </w:rPr>
        <w:t xml:space="preserve">5</w:t>
      </w:r>
      <w:r>
        <w:tab/>
      </w:r>
      <w:r>
        <w:t xml:space="preserve">Making High-Quality Tables</w:t>
      </w:r>
    </w:p>
    <w:p>
      <w:pPr>
        <w:pStyle w:val="FirstParagraph"/>
      </w:pPr>
      <w:r>
        <w:t xml:space="preserve">In his book</w:t>
      </w:r>
      <w:r>
        <w:t xml:space="preserve"> </w:t>
      </w:r>
      <w:r>
        <w:rPr>
          <w:iCs/>
          <w:i/>
        </w:rPr>
        <w:t xml:space="preserve">Fundamentals of Data Visualization</w:t>
      </w:r>
      <w:r>
        <w:t xml:space="preserve">, Claus Wilke writes that</w:t>
      </w:r>
      <w:r>
        <w:t xml:space="preserve"> </w:t>
      </w:r>
      <w:r>
        <w:t xml:space="preserve">“</w:t>
      </w:r>
      <w:r>
        <w:t xml:space="preserve">tables are an important tool for visualizing data.</w:t>
      </w:r>
      <w:r>
        <w:t xml:space="preserve">”</w:t>
      </w:r>
      <w:r>
        <w:t xml:space="preserve"> </w:t>
      </w:r>
      <w:r>
        <w:t xml:space="preserve">This statement might seem might odd. Tables are often seen as the opposite of data visualization: plots are (or should be) highly-designed tools of communication; tables are where we dump numbers for the few nerds who care to read them. But Wilke sees things differently. Tables should not be data dumps devoid of design. He writes:</w:t>
      </w:r>
      <w:r>
        <w:t xml:space="preserve"> </w:t>
      </w:r>
      <w:r>
        <w:t xml:space="preserve">“</w:t>
      </w:r>
      <w:r>
        <w:t xml:space="preserve">because of their apparent simplicity, they may not always receive the attention they need.</w:t>
      </w:r>
      <w:r>
        <w:t xml:space="preserve">”</w:t>
      </w:r>
    </w:p>
    <w:p>
      <w:pPr>
        <w:pStyle w:val="BodyText"/>
      </w:pPr>
      <w:r>
        <w:t xml:space="preserve">Tables should be treated as data visualization because</w:t>
      </w:r>
      <w:r>
        <w:t xml:space="preserve"> </w:t>
      </w:r>
      <w:r>
        <w:rPr>
          <w:iCs/>
          <w:i/>
        </w:rPr>
        <w:t xml:space="preserve">that is exactly what they are</w:t>
      </w:r>
      <w:r>
        <w:t xml:space="preserve">. As the term data visualization has become codified, it has become a synonym for graphs. But think about what the phrase data visualization really means. Don’t overthink it. It simply means to visualize data. And while bars, lines, and points in graphs are visualizations, so too are numbers in a table. When we make tables, we visualize our data.</w:t>
      </w:r>
    </w:p>
    <w:p>
      <w:pPr>
        <w:pStyle w:val="BodyText"/>
      </w:pPr>
      <w:r>
        <w:t xml:space="preserve">And since we’re visualizing data, we should care about design. Need proof that good design matters when it comes to making tables? Look at tables made by reputable news organizations. Data dumps these are not. News organizations, whose job is to communicate clearly and effectively, pay a lot of attention to table design.</w:t>
      </w:r>
    </w:p>
    <w:p>
      <w:pPr>
        <w:pStyle w:val="BodyText"/>
      </w:pPr>
      <w:r>
        <w:t xml:space="preserve">We saw in Chapter</w:t>
      </w:r>
      <w:r>
        <w:t xml:space="preserve"> </w:t>
      </w:r>
      <w:r>
        <w:t xml:space="preserve">2</w:t>
      </w:r>
      <w:r>
        <w:t xml:space="preserve"> </w:t>
      </w:r>
      <w:r>
        <w:t xml:space="preserve">that a few simple but significant tweaks can drastically improve the quality of our graphs. In this chapter, we’ll see that a little bit of work can go a long way toward improving our tables.</w:t>
      </w:r>
    </w:p>
    <w:p>
      <w:pPr>
        <w:pStyle w:val="BodyText"/>
      </w:pPr>
      <w:r>
        <w:t xml:space="preserve">The good news for you is that R is a great tool for making high-quality tables. If you are writing reports in RMarkdown (which you can learn about in</w:t>
      </w:r>
      <w:r>
        <w:t xml:space="preserve"> </w:t>
      </w:r>
      <w:r>
        <w:t xml:space="preserve">6</w:t>
      </w:r>
      <w:r>
        <w:t xml:space="preserve">), you can write code that will generate a table when you export your document. Working with the same tool to generate tables alongside your text and data visualization means you don’t have to copy and paste your data, running the risk of human error.</w:t>
      </w:r>
    </w:p>
    <w:p>
      <w:pPr>
        <w:pStyle w:val="BodyText"/>
      </w:pPr>
      <w:r>
        <w:t xml:space="preserve">Generating tables in Microsoft Word, the tool that many use to make tables, has other potential pitfalls. Claus Wilke found that his version of Word had 105 built-in table styles. Of those, around 80 percent violated some key principles of table design. Wilke writes:</w:t>
      </w:r>
    </w:p>
    <w:p>
      <w:pPr>
        <w:pStyle w:val="BlockText"/>
      </w:pPr>
      <w:r>
        <w:t xml:space="preserve">So if you pick a Microsoft Word table layout at random, you have an 80% chance of picking one that has issues. And if you pick the default, you will end up with a poorly formatted table every time.</w:t>
      </w:r>
    </w:p>
    <w:p>
      <w:pPr>
        <w:pStyle w:val="FirstParagraph"/>
      </w:pPr>
      <w:r>
        <w:t xml:space="preserve">In R, there are a number of packages to make a wide range of tables. And within these packages, there are a number of functions designed to make sure your tables follow important design principles.</w:t>
      </w:r>
    </w:p>
    <w:p>
      <w:pPr>
        <w:pStyle w:val="BodyText"/>
      </w:pPr>
      <w:r>
        <w:t xml:space="preserve">The rest of this chapter will examine what these design principles are and show how to apply them in your tables made in R. We’ll begin by with a brief trip into the world of table design. After examining the principles that Claus Wilke and other experts recommend, we’ll learn how to apply these principles. For this chapter, I spoke with Tom Mock of Posit (the company that makes RStudio), who has become something of an R table connoisseur. His 2020 blog post</w:t>
      </w:r>
      <w:r>
        <w:t xml:space="preserve"> </w:t>
      </w:r>
      <w:r>
        <w:t xml:space="preserve">“</w:t>
      </w:r>
      <w:r>
        <w:t xml:space="preserve">10+ Guidelines for Better Tables in R</w:t>
      </w:r>
      <w:r>
        <w:t xml:space="preserve">”</w:t>
      </w:r>
      <w:r>
        <w:t xml:space="preserve"> </w:t>
      </w:r>
      <w:r>
        <w:t xml:space="preserve">takes table design principles and shows how to implement them using the</w:t>
      </w:r>
      <w:r>
        <w:t xml:space="preserve"> </w:t>
      </w:r>
      <w:r>
        <w:rPr>
          <w:rStyle w:val="VerbatimChar"/>
        </w:rPr>
        <w:t xml:space="preserve">gt</w:t>
      </w:r>
      <w:r>
        <w:t xml:space="preserve"> </w:t>
      </w:r>
      <w:r>
        <w:t xml:space="preserve">package. We’ll walk through examples of Tom’s code to show how small tweaks can make a big difference in improving your tables.</w:t>
      </w:r>
    </w:p>
    <w:bookmarkStart w:id="269" w:name="table-design-principles"/>
    <w:p>
      <w:pPr>
        <w:pStyle w:val="Heading2"/>
      </w:pPr>
      <w:r>
        <w:t xml:space="preserve">Table Design Principles</w:t>
      </w:r>
    </w:p>
    <w:p>
      <w:pPr>
        <w:pStyle w:val="FirstParagraph"/>
      </w:pPr>
      <w:r>
        <w:t xml:space="preserve">Advice on data visualization has become ubiquitous in the last few years. Books, articles, blog posts, and more talk about how to make your graphs communicate effectively. Table design advice is less common, but it is out there. In addition to Claus Wilke, others including Jon Schwabish and Stephen Few have written about table design. All three of these experts come to discussing tables after having written about making effective graphs. The principles they discuss, not surprisingly, will sound similar to data visualization advice. The principles of effective communication apply no matter the form in which data is ultimately presented.</w:t>
      </w:r>
    </w:p>
    <w:p>
      <w:pPr>
        <w:pStyle w:val="BodyText"/>
      </w:pPr>
      <w:r>
        <w:t xml:space="preserve">The principles below are adapted primarily from a conversation I had with Tom Mock, which focuses on his tables blog post. That blog post shows how to implement in R the ten table design principles that Jon Schwabish discusses in his article</w:t>
      </w:r>
      <w:r>
        <w:t xml:space="preserve"> </w:t>
      </w:r>
      <w:r>
        <w:t xml:space="preserve">“</w:t>
      </w:r>
      <w:r>
        <w:t xml:space="preserve">Ten Guidelines for Better Tables.</w:t>
      </w:r>
      <w:r>
        <w:t xml:space="preserve">”</w:t>
      </w:r>
      <w:r>
        <w:t xml:space="preserve"> </w:t>
      </w:r>
      <w:r>
        <w:t xml:space="preserve">Schwabish cites Stephen Few’s work on table design. As you can see, the world of table design is closely connected. Rather than trying to and show every single principle that Schwabish discusses and Mock implements in R, I’ve selected what I think are six of the most important.</w:t>
      </w:r>
    </w:p>
    <w:p>
      <w:pPr>
        <w:pStyle w:val="BodyText"/>
      </w:pPr>
      <w:r>
        <w:t xml:space="preserve">In this chapter, I use the</w:t>
      </w:r>
      <w:r>
        <w:t xml:space="preserve"> </w:t>
      </w:r>
      <w:r>
        <w:rPr>
          <w:rStyle w:val="VerbatimChar"/>
        </w:rPr>
        <w:t xml:space="preserve">gt</w:t>
      </w:r>
      <w:r>
        <w:t xml:space="preserve"> </w:t>
      </w:r>
      <w:r>
        <w:t xml:space="preserve">package. This is one of the most popular table-making packages and, as we’ll see below, it uses good design principles by default. The code below is a lightly adapted version of the code in Mock’s blog post.</w:t>
      </w:r>
    </w:p>
    <w:bookmarkStart w:id="239" w:name="principle-one-minimize-clutter"/>
    <w:p>
      <w:pPr>
        <w:pStyle w:val="Heading3"/>
      </w:pPr>
      <w:r>
        <w:t xml:space="preserve">Principle One: Minimize Clutter</w:t>
      </w:r>
    </w:p>
    <w:p>
      <w:pPr>
        <w:pStyle w:val="FirstParagraph"/>
      </w:pPr>
      <w:r>
        <w:t xml:space="preserve">As with data visualization, one of the most important principles of table design is to minimize clutter. One of the most important ways we can do this is by removing unnecessary elements. One of the most common unnecessary elements that clutter tables is gridlines. To show you how we can make more effective tables by removing gridlines, let’s first load the packages we need. We’re relying on the</w:t>
      </w:r>
      <w:r>
        <w:t xml:space="preserve"> </w:t>
      </w:r>
      <w:r>
        <w:rPr>
          <w:rStyle w:val="VerbatimChar"/>
        </w:rPr>
        <w:t xml:space="preserve">tidyverse</w:t>
      </w:r>
      <w:r>
        <w:t xml:space="preserve"> </w:t>
      </w:r>
      <w:r>
        <w:t xml:space="preserve">package for general data manipulation functions,</w:t>
      </w:r>
      <w:r>
        <w:t xml:space="preserve"> </w:t>
      </w:r>
      <w:r>
        <w:rPr>
          <w:rStyle w:val="VerbatimChar"/>
        </w:rPr>
        <w:t xml:space="preserve">gapminder</w:t>
      </w:r>
      <w:r>
        <w:t xml:space="preserve"> </w:t>
      </w:r>
      <w:r>
        <w:t xml:space="preserve">for the data we’ll use, and</w:t>
      </w:r>
      <w:r>
        <w:t xml:space="preserve"> </w:t>
      </w:r>
      <w:r>
        <w:rPr>
          <w:rStyle w:val="VerbatimChar"/>
        </w:rPr>
        <w:t xml:space="preserve">gt</w:t>
      </w:r>
      <w:r>
        <w:t xml:space="preserve"> </w:t>
      </w:r>
      <w:r>
        <w:t xml:space="preserve">to make the tables.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(gapminder)</w:t>
      </w:r>
      <w:r>
        <w:br/>
      </w:r>
      <w:r>
        <w:rPr>
          <w:rStyle w:val="FunctionTok"/>
        </w:rPr>
        <w:t xml:space="preserve">library</w:t>
      </w:r>
      <w:r>
        <w:rPr>
          <w:rStyle w:val="NormalTok"/>
        </w:rPr>
        <w:t xml:space="preserve">(gt)</w:t>
      </w:r>
      <w:r>
        <w:br/>
      </w:r>
      <w:r>
        <w:rPr>
          <w:rStyle w:val="FunctionTok"/>
        </w:rPr>
        <w:t xml:space="preserve">library</w:t>
      </w:r>
      <w:r>
        <w:rPr>
          <w:rStyle w:val="NormalTok"/>
        </w:rPr>
        <w:t xml:space="preserve">(gtExtras)</w:t>
      </w:r>
    </w:p>
    <w:p>
      <w:pPr>
        <w:pStyle w:val="FirstParagraph"/>
      </w:pPr>
      <w:r>
        <w:t xml:space="preserve">As we saw in Chapter</w:t>
      </w:r>
      <w:r>
        <w:t xml:space="preserve"> </w:t>
      </w:r>
      <w:r>
        <w:t xml:space="preserve">2</w:t>
      </w:r>
      <w:r>
        <w:t xml:space="preserve">, the</w:t>
      </w:r>
      <w:r>
        <w:t xml:space="preserve"> </w:t>
      </w:r>
      <w:r>
        <w:rPr>
          <w:rStyle w:val="VerbatimChar"/>
        </w:rPr>
        <w:t xml:space="preserve">gapminder</w:t>
      </w:r>
      <w:r>
        <w:t xml:space="preserve"> </w:t>
      </w:r>
      <w:r>
        <w:t xml:space="preserve">package provides data on country-level demographic statistics. To make a data frame we’ll use for our table, let’s use just a few countries (the first four in alphabetical order: Afghanistan, Albania, Algeria, and Angola) and a few years (1952, 1972, and 1992). The</w:t>
      </w:r>
      <w:r>
        <w:t xml:space="preserve"> </w:t>
      </w:r>
      <w:r>
        <w:rPr>
          <w:rStyle w:val="VerbatimChar"/>
        </w:rPr>
        <w:t xml:space="preserve">gapminder</w:t>
      </w:r>
      <w:r>
        <w:t xml:space="preserve"> </w:t>
      </w:r>
      <w:r>
        <w:t xml:space="preserve">data has many years but we only need a few to demonstrate table-making principles.</w:t>
      </w:r>
    </w:p>
    <w:p>
      <w:pPr>
        <w:pStyle w:val="BodyText"/>
      </w:pPr>
      <w:r>
        <w:t xml:space="preserve">I’ve created a data frame called</w:t>
      </w:r>
      <w:r>
        <w:t xml:space="preserve"> </w:t>
      </w:r>
      <w:r>
        <w:rPr>
          <w:rStyle w:val="VerbatimChar"/>
        </w:rPr>
        <w:t xml:space="preserve">gdp</w:t>
      </w:r>
      <w:r>
        <w:t xml:space="preserve">. Let’s see what it looks like.</w:t>
      </w:r>
    </w:p>
    <w:p>
      <w:pPr>
        <w:pStyle w:val="SourceCode"/>
      </w:pPr>
      <w:r>
        <w:rPr>
          <w:rStyle w:val="VerbatimChar"/>
        </w:rPr>
        <w:t xml:space="preserve">#&gt; # A tibble: 4 × 4</w:t>
      </w:r>
      <w:r>
        <w:br/>
      </w:r>
      <w:r>
        <w:rPr>
          <w:rStyle w:val="VerbatimChar"/>
        </w:rPr>
        <w:t xml:space="preserve">#&gt;   Country     `1952` `1972` `1992`</w:t>
      </w:r>
      <w:r>
        <w:br/>
      </w:r>
      <w:r>
        <w:rPr>
          <w:rStyle w:val="VerbatimChar"/>
        </w:rPr>
        <w:t xml:space="preserve">#&gt;   &lt;chr&gt;        &lt;dbl&gt;  &lt;dbl&gt;  &lt;dbl&gt;</w:t>
      </w:r>
      <w:r>
        <w:br/>
      </w:r>
      <w:r>
        <w:rPr>
          <w:rStyle w:val="VerbatimChar"/>
        </w:rPr>
        <w:t xml:space="preserve">#&gt; 1 Afghanistan   779.   740.   649.</w:t>
      </w:r>
      <w:r>
        <w:br/>
      </w:r>
      <w:r>
        <w:rPr>
          <w:rStyle w:val="VerbatimChar"/>
        </w:rPr>
        <w:t xml:space="preserve">#&gt; 2 Albania      1601.  3313.  2497.</w:t>
      </w:r>
      <w:r>
        <w:br/>
      </w:r>
      <w:r>
        <w:rPr>
          <w:rStyle w:val="VerbatimChar"/>
        </w:rPr>
        <w:t xml:space="preserve">#&gt; 3 Algeria      2449.  4183.  5023.</w:t>
      </w:r>
      <w:r>
        <w:br/>
      </w:r>
      <w:r>
        <w:rPr>
          <w:rStyle w:val="VerbatimChar"/>
        </w:rPr>
        <w:t xml:space="preserve">#&gt; 4 Angola       3521.  5473.  2628.</w:t>
      </w:r>
    </w:p>
    <w:p>
      <w:pPr>
        <w:pStyle w:val="FirstParagraph"/>
      </w:pPr>
      <w:r>
        <w:t xml:space="preserve">Now that we’ve created the data frame we can work with, it’s time to talk about reducing clutter by getting rid of gridlines. Often, you see tables that look like this:</w:t>
      </w:r>
    </w:p>
    <w:p>
      <w:pPr>
        <w:pStyle w:val="BodyText"/>
      </w:pPr>
      <w:r>
        <w:t xml:space="preserve">[F05001.png]</w:t>
      </w:r>
    </w:p>
    <w:p>
      <w:pPr>
        <w:pStyle w:val="CaptionedFigure"/>
      </w:pPr>
      <w:r>
        <w:drawing>
          <wp:inline>
            <wp:extent cx="5334000" cy="2480930"/>
            <wp:effectExtent b="0" l="0" r="0" t="0"/>
            <wp:docPr descr="Figure 5.1: Table with gridlines everywhere" title="" id="231" name="Picture"/>
            <a:graphic>
              <a:graphicData uri="http://schemas.openxmlformats.org/drawingml/2006/picture">
                <pic:pic>
                  <pic:nvPicPr>
                    <pic:cNvPr descr="../temp/F05001.png" id="232" name="Picture"/>
                    <pic:cNvPicPr>
                      <a:picLocks noChangeArrowheads="1" noChangeAspect="1"/>
                    </pic:cNvPicPr>
                  </pic:nvPicPr>
                  <pic:blipFill>
                    <a:blip r:embed="rId230"/>
                    <a:stretch>
                      <a:fillRect/>
                    </a:stretch>
                  </pic:blipFill>
                  <pic:spPr bwMode="auto">
                    <a:xfrm>
                      <a:off x="0" y="0"/>
                      <a:ext cx="5334000" cy="2480930"/>
                    </a:xfrm>
                    <a:prstGeom prst="rect">
                      <a:avLst/>
                    </a:prstGeom>
                    <a:noFill/>
                    <a:ln w="9525">
                      <a:noFill/>
                      <a:headEnd/>
                      <a:tailEnd/>
                    </a:ln>
                  </pic:spPr>
                </pic:pic>
              </a:graphicData>
            </a:graphic>
          </wp:inline>
        </w:drawing>
      </w:r>
    </w:p>
    <w:p>
      <w:pPr>
        <w:pStyle w:val="ImageCaption"/>
      </w:pPr>
      <w:r>
        <w:t xml:space="preserve">Figure 5.1: Table with gridlines everywhere</w:t>
      </w:r>
    </w:p>
    <w:p>
      <w:pPr>
        <w:pStyle w:val="BodyText"/>
      </w:pPr>
      <w:r>
        <w:t xml:space="preserve">Having gridlines around every single cell in our table is unnecessary and creates visual clutter that distracts from the goal of communicating clearly. A table with minimal or even no gridlines is a much more effective communication tool.</w:t>
      </w:r>
    </w:p>
    <w:p>
      <w:pPr>
        <w:pStyle w:val="BodyText"/>
      </w:pPr>
      <w:r>
        <w:t xml:space="preserve">[F05002.png]</w:t>
      </w:r>
    </w:p>
    <w:p>
      <w:pPr>
        <w:pStyle w:val="CaptionedFigure"/>
      </w:pPr>
      <w:r>
        <w:drawing>
          <wp:inline>
            <wp:extent cx="5334000" cy="2534694"/>
            <wp:effectExtent b="0" l="0" r="0" t="0"/>
            <wp:docPr descr="Figure 5.2: Table with only horizontal gridlines" title="" id="234" name="Picture"/>
            <a:graphic>
              <a:graphicData uri="http://schemas.openxmlformats.org/drawingml/2006/picture">
                <pic:pic>
                  <pic:nvPicPr>
                    <pic:cNvPr descr="../temp/F05002.png" id="235" name="Picture"/>
                    <pic:cNvPicPr>
                      <a:picLocks noChangeArrowheads="1" noChangeAspect="1"/>
                    </pic:cNvPicPr>
                  </pic:nvPicPr>
                  <pic:blipFill>
                    <a:blip r:embed="rId233"/>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5.2: Table with only horizontal gridlines</w:t>
      </w:r>
    </w:p>
    <w:p>
      <w:pPr>
        <w:pStyle w:val="BodyText"/>
      </w:pPr>
      <w:r>
        <w:t xml:space="preserve">You know how I mentioned before that</w:t>
      </w:r>
      <w:r>
        <w:t xml:space="preserve"> </w:t>
      </w:r>
      <w:r>
        <w:rPr>
          <w:rStyle w:val="VerbatimChar"/>
        </w:rPr>
        <w:t xml:space="preserve">gt</w:t>
      </w:r>
      <w:r>
        <w:t xml:space="preserve"> </w:t>
      </w:r>
      <w:r>
        <w:t xml:space="preserve">uses good table design principles by default? This is a great example of it. The second table, with minimal gridlines, requires just two lines. We pipe our</w:t>
      </w:r>
      <w:r>
        <w:t xml:space="preserve"> </w:t>
      </w:r>
      <w:r>
        <w:rPr>
          <w:rStyle w:val="VerbatimChar"/>
        </w:rPr>
        <w:t xml:space="preserve">gdp</w:t>
      </w:r>
      <w:r>
        <w:t xml:space="preserve"> </w:t>
      </w:r>
      <w:r>
        <w:t xml:space="preserve">data into the</w:t>
      </w:r>
      <w:r>
        <w:t xml:space="preserve"> </w:t>
      </w:r>
      <w:r>
        <w:rPr>
          <w:rStyle w:val="VerbatimChar"/>
        </w:rPr>
        <w:t xml:space="preserve">gt()</w:t>
      </w:r>
      <w:r>
        <w:t xml:space="preserve"> </w:t>
      </w:r>
      <w:r>
        <w:t xml:space="preserve">function, which creates a table.</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w:t>
      </w:r>
    </w:p>
    <w:p>
      <w:pPr>
        <w:pStyle w:val="FirstParagraph"/>
      </w:pPr>
      <w:r>
        <w:t xml:space="preserve">To make the example with gridlines everywhere, we would have to add additional code. The code that follows</w:t>
      </w:r>
      <w:r>
        <w:t xml:space="preserve"> </w:t>
      </w:r>
      <w:r>
        <w:rPr>
          <w:rStyle w:val="VerbatimChar"/>
        </w:rPr>
        <w:t xml:space="preserve">gt()</w:t>
      </w:r>
      <w:r>
        <w:t xml:space="preserve"> </w:t>
      </w:r>
      <w:r>
        <w:t xml:space="preserve">here adds gridlines.</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br/>
      </w:r>
      <w:r>
        <w:rPr>
          <w:rStyle w:val="NormalTok"/>
        </w:rPr>
        <w:t xml:space="preserve">      </w:t>
      </w:r>
      <w:r>
        <w:rPr>
          <w:rStyle w:val="AttributeTok"/>
        </w:rPr>
        <w:t xml:space="preserve">side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FunctionTok"/>
        </w:rPr>
        <w:t xml:space="preserve">px</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"solid"</w:t>
      </w:r>
      <w:r>
        <w:br/>
      </w:r>
      <w:r>
        <w:rPr>
          <w:rStyle w:val="NormalTok"/>
        </w:rPr>
        <w:t xml:space="preserve">    ),</w:t>
      </w:r>
      <w:r>
        <w:br/>
      </w:r>
      <w:r>
        <w:rPr>
          <w:rStyle w:val="NormalTok"/>
        </w:rPr>
        <w:t xml:space="preserve">    </w:t>
      </w:r>
      <w:r>
        <w:rPr>
          <w:rStyle w:val="AttributeTok"/>
        </w:rPr>
        <w:t xml:space="preserve">locations =</w:t>
      </w:r>
      <w:r>
        <w:rPr>
          <w:rStyle w:val="NormalTok"/>
        </w:rPr>
        <w:t xml:space="preserve"> </w:t>
      </w:r>
      <w:r>
        <w:rPr>
          <w:rStyle w:val="FunctionTok"/>
        </w:rPr>
        <w:t xml:space="preserve">list</w:t>
      </w:r>
      <w:r>
        <w:rPr>
          <w:rStyle w:val="NormalTok"/>
        </w:rPr>
        <w:t xml:space="preserve">(</w:t>
      </w:r>
      <w:r>
        <w:br/>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rPr>
          <w:rStyle w:val="FunctionTok"/>
        </w:rPr>
        <w:t xml:space="preserve">cells_column_labels</w:t>
      </w:r>
      <w:r>
        <w:rPr>
          <w:rStyle w:val="NormalTok"/>
        </w:rPr>
        <w:t xml:space="preserve">(</w:t>
      </w:r>
      <w:r>
        <w:br/>
      </w:r>
      <w:r>
        <w:rPr>
          <w:rStyle w:val="NormalTok"/>
        </w:rPr>
        <w:t xml:space="preserve">        </w:t>
      </w:r>
      <w:r>
        <w:rPr>
          <w:rStyle w:val="FunctionTok"/>
        </w:rPr>
        <w:t xml:space="preserve">everything</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opt_table_lines</w:t>
      </w:r>
      <w:r>
        <w:rPr>
          <w:rStyle w:val="NormalTok"/>
        </w:rPr>
        <w:t xml:space="preserve">(</w:t>
      </w:r>
      <w:r>
        <w:rPr>
          <w:rStyle w:val="AttributeTok"/>
        </w:rPr>
        <w:t xml:space="preserve">extent =</w:t>
      </w:r>
      <w:r>
        <w:rPr>
          <w:rStyle w:val="NormalTok"/>
        </w:rPr>
        <w:t xml:space="preserve"> </w:t>
      </w:r>
      <w:r>
        <w:rPr>
          <w:rStyle w:val="StringTok"/>
        </w:rPr>
        <w:t xml:space="preserve">"none"</w:t>
      </w:r>
      <w:r>
        <w:rPr>
          <w:rStyle w:val="NormalTok"/>
        </w:rPr>
        <w:t xml:space="preserve">)</w:t>
      </w:r>
    </w:p>
    <w:p>
      <w:pPr>
        <w:pStyle w:val="FirstParagraph"/>
      </w:pPr>
      <w:r>
        <w:t xml:space="preserve">Since I don’t recommend doing this, I won’t walk through the code. The important thing to remember is that you get good defaults using</w:t>
      </w:r>
      <w:r>
        <w:t xml:space="preserve"> </w:t>
      </w:r>
      <w:r>
        <w:rPr>
          <w:rStyle w:val="VerbatimChar"/>
        </w:rPr>
        <w:t xml:space="preserve">gt()</w:t>
      </w:r>
      <w:r>
        <w:t xml:space="preserve">. Take advantage of them!</w:t>
      </w:r>
    </w:p>
    <w:p>
      <w:pPr>
        <w:pStyle w:val="BodyText"/>
      </w:pPr>
      <w:r>
        <w:t xml:space="preserve">If we wanted to remove additional gridlines, we could use the following code. The</w:t>
      </w:r>
      <w:r>
        <w:t xml:space="preserve"> </w:t>
      </w:r>
      <w:r>
        <w:rPr>
          <w:rStyle w:val="VerbatimChar"/>
        </w:rPr>
        <w:t xml:space="preserve">tab_style()</w:t>
      </w:r>
      <w:r>
        <w:t xml:space="preserve"> </w:t>
      </w:r>
      <w:r>
        <w:t xml:space="preserve">function uses a two-step approach:</w:t>
      </w:r>
    </w:p>
    <w:p>
      <w:pPr>
        <w:numPr>
          <w:ilvl w:val="0"/>
          <w:numId w:val="1009"/>
        </w:numPr>
        <w:pStyle w:val="Compact"/>
      </w:pPr>
      <w:r>
        <w:t xml:space="preserve">Identify the style we want to modify (in this case the borders).</w:t>
      </w:r>
    </w:p>
    <w:p>
      <w:pPr>
        <w:numPr>
          <w:ilvl w:val="0"/>
          <w:numId w:val="1009"/>
        </w:numPr>
        <w:pStyle w:val="Compact"/>
      </w:pPr>
      <w:r>
        <w:t xml:space="preserve">Tell the function where to apply these styles.</w:t>
      </w:r>
    </w:p>
    <w:p>
      <w:pPr>
        <w:pStyle w:val="FirstParagraph"/>
      </w:pPr>
      <w:r>
        <w:t xml:space="preserve">Here, we tell</w:t>
      </w:r>
      <w:r>
        <w:t xml:space="preserve"> </w:t>
      </w:r>
      <w:r>
        <w:rPr>
          <w:rStyle w:val="VerbatimChar"/>
        </w:rPr>
        <w:t xml:space="preserve">tab_style()</w:t>
      </w:r>
      <w:r>
        <w:t xml:space="preserve"> </w:t>
      </w:r>
      <w:r>
        <w:t xml:space="preserve">that we want to modify the borders using the</w:t>
      </w:r>
      <w:r>
        <w:t xml:space="preserve"> </w:t>
      </w:r>
      <w:r>
        <w:rPr>
          <w:rStyle w:val="VerbatimChar"/>
        </w:rPr>
        <w:t xml:space="preserve">cell_borders()</w:t>
      </w:r>
      <w:r>
        <w:t xml:space="preserve"> </w:t>
      </w:r>
      <w:r>
        <w:t xml:space="preserve">function, making our borders transparent. Then, we say that we want this to apply to the</w:t>
      </w:r>
      <w:r>
        <w:t xml:space="preserve"> </w:t>
      </w:r>
      <w:r>
        <w:rPr>
          <w:rStyle w:val="VerbatimChar"/>
        </w:rPr>
        <w:t xml:space="preserve">cells_body()</w:t>
      </w:r>
      <w:r>
        <w:t xml:space="preserve"> </w:t>
      </w:r>
      <w:r>
        <w:t xml:space="preserve">location (other options include</w:t>
      </w:r>
      <w:r>
        <w:t xml:space="preserve"> </w:t>
      </w:r>
      <w:r>
        <w:rPr>
          <w:rStyle w:val="VerbatimChar"/>
        </w:rPr>
        <w:t xml:space="preserve">cells_column_labels()</w:t>
      </w:r>
      <w:r>
        <w:t xml:space="preserve"> </w:t>
      </w:r>
      <w:r>
        <w:t xml:space="preserve">for the row with country, 1952, 1972, and 1992).</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p>
    <w:p>
      <w:pPr>
        <w:pStyle w:val="FirstParagraph"/>
      </w:pPr>
      <w:r>
        <w:t xml:space="preserve">Doing this gives us a table with no gridlines at all in the body.</w:t>
      </w:r>
    </w:p>
    <w:p>
      <w:pPr>
        <w:pStyle w:val="BodyText"/>
      </w:pPr>
      <w:r>
        <w:t xml:space="preserve">[F05003.png]</w:t>
      </w:r>
    </w:p>
    <w:p>
      <w:pPr>
        <w:pStyle w:val="CaptionedFigure"/>
      </w:pPr>
      <w:r>
        <w:drawing>
          <wp:inline>
            <wp:extent cx="5334000" cy="2508496"/>
            <wp:effectExtent b="0" l="0" r="0" t="0"/>
            <wp:docPr descr="Figure 5.3: Table with gridlines only on the header row and bottom" title="" id="237" name="Picture"/>
            <a:graphic>
              <a:graphicData uri="http://schemas.openxmlformats.org/drawingml/2006/picture">
                <pic:pic>
                  <pic:nvPicPr>
                    <pic:cNvPr descr="../temp/F05003.png" id="238" name="Picture"/>
                    <pic:cNvPicPr>
                      <a:picLocks noChangeArrowheads="1" noChangeAspect="1"/>
                    </pic:cNvPicPr>
                  </pic:nvPicPr>
                  <pic:blipFill>
                    <a:blip r:embed="rId236"/>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5.3: Table with gridlines only on the header row and bottom</w:t>
      </w:r>
    </w:p>
    <w:p>
      <w:pPr>
        <w:pStyle w:val="BodyText"/>
      </w:pPr>
      <w:r>
        <w:t xml:space="preserve">I’ll then save this table as an object called</w:t>
      </w:r>
      <w:r>
        <w:t xml:space="preserve"> </w:t>
      </w:r>
      <w:r>
        <w:rPr>
          <w:rStyle w:val="VerbatimChar"/>
        </w:rPr>
        <w:t xml:space="preserve">table_no_gridlines</w:t>
      </w:r>
      <w:r>
        <w:t xml:space="preserve"> </w:t>
      </w:r>
      <w:r>
        <w:t xml:space="preserve">so that we can add onto it below.</w:t>
      </w:r>
    </w:p>
    <w:bookmarkEnd w:id="239"/>
    <w:bookmarkStart w:id="246" w:name="X4f947472bb1122f77258a7d009519b4dfdab8a1"/>
    <w:p>
      <w:pPr>
        <w:pStyle w:val="Heading3"/>
      </w:pPr>
      <w:r>
        <w:t xml:space="preserve">Principle Two: Differentiate the Header from the Body</w:t>
      </w:r>
    </w:p>
    <w:p>
      <w:pPr>
        <w:pStyle w:val="FirstParagraph"/>
      </w:pPr>
      <w:r>
        <w:t xml:space="preserve">While reducing clutter is an important goal, going too far can have negative consequences. A table with no gridlines at all can make it hard to differentiate between the header row and the table body.</w:t>
      </w:r>
    </w:p>
    <w:p>
      <w:pPr>
        <w:pStyle w:val="BodyText"/>
      </w:pPr>
      <w:r>
        <w:t xml:space="preserve">[F05004.png]</w:t>
      </w:r>
    </w:p>
    <w:p>
      <w:pPr>
        <w:pStyle w:val="CaptionedFigure"/>
      </w:pPr>
      <w:r>
        <w:drawing>
          <wp:inline>
            <wp:extent cx="5334000" cy="2437206"/>
            <wp:effectExtent b="0" l="0" r="0" t="0"/>
            <wp:docPr descr="Figure 5.4: Table with all gridlines removed" title="" id="241" name="Picture"/>
            <a:graphic>
              <a:graphicData uri="http://schemas.openxmlformats.org/drawingml/2006/picture">
                <pic:pic>
                  <pic:nvPicPr>
                    <pic:cNvPr descr="../temp/F05004.png" id="242" name="Picture"/>
                    <pic:cNvPicPr>
                      <a:picLocks noChangeArrowheads="1" noChangeAspect="1"/>
                    </pic:cNvPicPr>
                  </pic:nvPicPr>
                  <pic:blipFill>
                    <a:blip r:embed="rId240"/>
                    <a:stretch>
                      <a:fillRect/>
                    </a:stretch>
                  </pic:blipFill>
                  <pic:spPr bwMode="auto">
                    <a:xfrm>
                      <a:off x="0" y="0"/>
                      <a:ext cx="5334000" cy="2437206"/>
                    </a:xfrm>
                    <a:prstGeom prst="rect">
                      <a:avLst/>
                    </a:prstGeom>
                    <a:noFill/>
                    <a:ln w="9525">
                      <a:noFill/>
                      <a:headEnd/>
                      <a:tailEnd/>
                    </a:ln>
                  </pic:spPr>
                </pic:pic>
              </a:graphicData>
            </a:graphic>
          </wp:inline>
        </w:drawing>
      </w:r>
    </w:p>
    <w:p>
      <w:pPr>
        <w:pStyle w:val="ImageCaption"/>
      </w:pPr>
      <w:r>
        <w:t xml:space="preserve">Figure 5.4: Table with all gridlines removed</w:t>
      </w:r>
    </w:p>
    <w:p>
      <w:pPr>
        <w:pStyle w:val="BodyText"/>
      </w:pPr>
      <w:r>
        <w:t xml:space="preserve">We saw how to use appropriate gridlines above. We can make our header row bold to make it stand out even more. We start with the</w:t>
      </w:r>
      <w:r>
        <w:t xml:space="preserve"> </w:t>
      </w:r>
      <w:r>
        <w:rPr>
          <w:rStyle w:val="VerbatimChar"/>
        </w:rPr>
        <w:t xml:space="preserve">table_no_gridlines</w:t>
      </w:r>
      <w:r>
        <w:t xml:space="preserve"> </w:t>
      </w:r>
      <w:r>
        <w:t xml:space="preserve">object (our saved table from above). Then, we apply our formatting with the</w:t>
      </w:r>
      <w:r>
        <w:t xml:space="preserve"> </w:t>
      </w:r>
      <w:r>
        <w:rPr>
          <w:rStyle w:val="VerbatimChar"/>
        </w:rPr>
        <w:t xml:space="preserve">tab_style()</w:t>
      </w:r>
      <w:r>
        <w:t xml:space="preserve"> </w:t>
      </w:r>
      <w:r>
        <w:t xml:space="preserve">function two-step, first saying we want to alter the text (using the</w:t>
      </w:r>
      <w:r>
        <w:t xml:space="preserve"> </w:t>
      </w:r>
      <w:r>
        <w:rPr>
          <w:rStyle w:val="VerbatimChar"/>
        </w:rPr>
        <w:t xml:space="preserve">cell_text()</w:t>
      </w:r>
      <w:r>
        <w:t xml:space="preserve"> </w:t>
      </w:r>
      <w:r>
        <w:t xml:space="preserve">function) by setting the weight to bold and then saying we want this to happen only to the header row (using the</w:t>
      </w:r>
      <w:r>
        <w:t xml:space="preserve"> </w:t>
      </w:r>
      <w:r>
        <w:rPr>
          <w:rStyle w:val="VerbatimChar"/>
        </w:rPr>
        <w:t xml:space="preserve">cells_column_labels()</w:t>
      </w:r>
      <w:r>
        <w:t xml:space="preserve"> </w:t>
      </w:r>
      <w:r>
        <w:t xml:space="preserve">function).</w:t>
      </w:r>
    </w:p>
    <w:p>
      <w:pPr>
        <w:pStyle w:val="SourceCode"/>
      </w:pPr>
      <w:r>
        <w:rPr>
          <w:rStyle w:val="NormalTok"/>
        </w:rPr>
        <w:t xml:space="preserve">table_no_gridlines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w:t>
      </w:r>
    </w:p>
    <w:p>
      <w:pPr>
        <w:pStyle w:val="FirstParagraph"/>
      </w:pPr>
      <w:r>
        <w:t xml:space="preserve">We can see what our table with headers bolded looks like below.</w:t>
      </w:r>
    </w:p>
    <w:p>
      <w:pPr>
        <w:pStyle w:val="BodyText"/>
      </w:pPr>
      <w:r>
        <w:t xml:space="preserve">[F05005.png]</w:t>
      </w:r>
    </w:p>
    <w:p>
      <w:pPr>
        <w:pStyle w:val="CaptionedFigure"/>
      </w:pPr>
      <w:r>
        <w:drawing>
          <wp:inline>
            <wp:extent cx="5334000" cy="2508496"/>
            <wp:effectExtent b="0" l="0" r="0" t="0"/>
            <wp:docPr descr="Figure 5.5: Table with header row bolded" title="" id="244" name="Picture"/>
            <a:graphic>
              <a:graphicData uri="http://schemas.openxmlformats.org/drawingml/2006/picture">
                <pic:pic>
                  <pic:nvPicPr>
                    <pic:cNvPr descr="../temp/F05005.png" id="245" name="Picture"/>
                    <pic:cNvPicPr>
                      <a:picLocks noChangeArrowheads="1" noChangeAspect="1"/>
                    </pic:cNvPicPr>
                  </pic:nvPicPr>
                  <pic:blipFill>
                    <a:blip r:embed="rId243"/>
                    <a:stretch>
                      <a:fillRect/>
                    </a:stretch>
                  </pic:blipFill>
                  <pic:spPr bwMode="auto">
                    <a:xfrm>
                      <a:off x="0" y="0"/>
                      <a:ext cx="5334000" cy="2508496"/>
                    </a:xfrm>
                    <a:prstGeom prst="rect">
                      <a:avLst/>
                    </a:prstGeom>
                    <a:noFill/>
                    <a:ln w="9525">
                      <a:noFill/>
                      <a:headEnd/>
                      <a:tailEnd/>
                    </a:ln>
                  </pic:spPr>
                </pic:pic>
              </a:graphicData>
            </a:graphic>
          </wp:inline>
        </w:drawing>
      </w:r>
    </w:p>
    <w:p>
      <w:pPr>
        <w:pStyle w:val="ImageCaption"/>
      </w:pPr>
      <w:r>
        <w:t xml:space="preserve">Figure 5.5: Table with header row bolded</w:t>
      </w:r>
    </w:p>
    <w:p>
      <w:pPr>
        <w:pStyle w:val="BodyText"/>
      </w:pPr>
      <w:r>
        <w:t xml:space="preserve">Let’s save this table as</w:t>
      </w:r>
      <w:r>
        <w:t xml:space="preserve"> </w:t>
      </w:r>
      <w:r>
        <w:rPr>
          <w:rStyle w:val="VerbatimChar"/>
        </w:rPr>
        <w:t xml:space="preserve">table_bold_header</w:t>
      </w:r>
      <w:r>
        <w:t xml:space="preserve"> </w:t>
      </w:r>
      <w:r>
        <w:t xml:space="preserve">in order to reuse it below and add additional formatting on top of what’s already there.</w:t>
      </w:r>
    </w:p>
    <w:bookmarkEnd w:id="246"/>
    <w:bookmarkStart w:id="256" w:name="principle-three-align-appropriately"/>
    <w:p>
      <w:pPr>
        <w:pStyle w:val="Heading3"/>
      </w:pPr>
      <w:r>
        <w:t xml:space="preserve">Principle Three: Align Appropriately</w:t>
      </w:r>
    </w:p>
    <w:p>
      <w:pPr>
        <w:pStyle w:val="FirstParagraph"/>
      </w:pPr>
      <w:r>
        <w:t xml:space="preserve">A third principle of high-quality table design is appropriate alignment. Specifically, numbers in tables should be right-aligned. Tom Mock explains why:</w:t>
      </w:r>
    </w:p>
    <w:p>
      <w:pPr>
        <w:pStyle w:val="BlockText"/>
      </w:pPr>
      <w:r>
        <w:t xml:space="preserve">Left-alignment or center-alignment of numbers impairs the ability to clearly compare numbers and decimal places. Right-alignment lets you align decimal places and numbers for easy parsing.</w:t>
      </w:r>
    </w:p>
    <w:p>
      <w:pPr>
        <w:pStyle w:val="FirstParagraph"/>
      </w:pPr>
      <w:r>
        <w:t xml:space="preserve">We can see this in action. In the table below, we’ve left aligned 1952, center aligned 1972, and right aligned 1992. You can see how much easier it is to compare the values in 1992 than in the other two columns. In both 1952 and 1972, it is much more difficult to compare the numeric values because the numbers in the same columns (the tens place, for example) are not in the same vertical position. In 1992, however, the number in the tens place in Afghanistan (4) aligns with the number in the tens place in Albania (9) and all other countries. This vertical alignment makes it easier to scan the table.</w:t>
      </w:r>
    </w:p>
    <w:p>
      <w:pPr>
        <w:pStyle w:val="BodyText"/>
      </w:pPr>
      <w:r>
        <w:t xml:space="preserve">[F05006.png]</w:t>
      </w:r>
    </w:p>
    <w:p>
      <w:pPr>
        <w:pStyle w:val="CaptionedFigure"/>
      </w:pPr>
      <w:r>
        <w:drawing>
          <wp:inline>
            <wp:extent cx="5334000" cy="2534694"/>
            <wp:effectExtent b="0" l="0" r="0" t="0"/>
            <wp:docPr descr="Figure 5.6: Table with year columns aligned left, center, and right" title="" id="248" name="Picture"/>
            <a:graphic>
              <a:graphicData uri="http://schemas.openxmlformats.org/drawingml/2006/picture">
                <pic:pic>
                  <pic:nvPicPr>
                    <pic:cNvPr descr="../temp/F05006.png" id="249" name="Picture"/>
                    <pic:cNvPicPr>
                      <a:picLocks noChangeArrowheads="1" noChangeAspect="1"/>
                    </pic:cNvPicPr>
                  </pic:nvPicPr>
                  <pic:blipFill>
                    <a:blip r:embed="rId247"/>
                    <a:stretch>
                      <a:fillRect/>
                    </a:stretch>
                  </pic:blipFill>
                  <pic:spPr bwMode="auto">
                    <a:xfrm>
                      <a:off x="0" y="0"/>
                      <a:ext cx="5334000" cy="2534694"/>
                    </a:xfrm>
                    <a:prstGeom prst="rect">
                      <a:avLst/>
                    </a:prstGeom>
                    <a:noFill/>
                    <a:ln w="9525">
                      <a:noFill/>
                      <a:headEnd/>
                      <a:tailEnd/>
                    </a:ln>
                  </pic:spPr>
                </pic:pic>
              </a:graphicData>
            </a:graphic>
          </wp:inline>
        </w:drawing>
      </w:r>
    </w:p>
    <w:p>
      <w:pPr>
        <w:pStyle w:val="ImageCaption"/>
      </w:pPr>
      <w:r>
        <w:t xml:space="preserve">Figure 5.6: Table with year columns aligned left, center, and right</w:t>
      </w:r>
    </w:p>
    <w:p>
      <w:pPr>
        <w:pStyle w:val="BodyText"/>
      </w:pPr>
      <w:r>
        <w:t xml:space="preserve">As with other tables, we’ve actually had to override the defaults to get the</w:t>
      </w:r>
      <w:r>
        <w:t xml:space="preserve"> </w:t>
      </w:r>
      <w:r>
        <w:rPr>
          <w:rStyle w:val="VerbatimChar"/>
        </w:rPr>
        <w:t xml:space="preserve">gt</w:t>
      </w:r>
      <w:r>
        <w:t xml:space="preserve"> </w:t>
      </w:r>
      <w:r>
        <w:t xml:space="preserve">package to misalign the columns (code shown below). By default,</w:t>
      </w:r>
      <w:r>
        <w:t xml:space="preserve"> </w:t>
      </w:r>
      <w:r>
        <w:rPr>
          <w:rStyle w:val="VerbatimChar"/>
        </w:rPr>
        <w:t xml:space="preserve">gt</w:t>
      </w:r>
      <w:r>
        <w:t xml:space="preserve"> </w:t>
      </w:r>
      <w:r>
        <w:t xml:space="preserve">will right align numeric values. So, just don’t change anything and you’ll be golden!</w:t>
      </w:r>
    </w:p>
    <w:p>
      <w:pPr>
        <w:pStyle w:val="SourceCode"/>
      </w:pPr>
      <w:r>
        <w:rPr>
          <w:rStyle w:val="NormalTok"/>
        </w:rPr>
        <w:t xml:space="preserve">table_bold_header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"left"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align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DecValTok"/>
        </w:rPr>
        <w:t xml:space="preserve">4</w:t>
      </w:r>
      <w:r>
        <w:rPr>
          <w:rStyle w:val="NormalTok"/>
        </w:rPr>
        <w:t xml:space="preserve">)</w:t>
      </w:r>
    </w:p>
    <w:p>
      <w:pPr>
        <w:pStyle w:val="FirstParagraph"/>
      </w:pPr>
      <w:r>
        <w:t xml:space="preserve">Right alignment is best practice for numeric columns, but for text columns, we want to use left alignment. As Jon Scwabish points out, it’s much easier to read longer text cells when they are left aligned. This is even easier to see if we add a country with a long name to our table. I’ve added Bosnia and Herzegovina and saved this as a data frame called</w:t>
      </w:r>
      <w:r>
        <w:t xml:space="preserve"> </w:t>
      </w:r>
      <w:r>
        <w:rPr>
          <w:rStyle w:val="VerbatimChar"/>
        </w:rPr>
        <w:t xml:space="preserve">gdp_with_bosnia</w:t>
      </w:r>
      <w:r>
        <w:t xml:space="preserve">.</w:t>
      </w:r>
    </w:p>
    <w:p>
      <w:pPr>
        <w:pStyle w:val="SourceCode"/>
      </w:pPr>
      <w:r>
        <w:rPr>
          <w:rStyle w:val="NormalTok"/>
        </w:rPr>
        <w:t xml:space="preserve">gdp_with_bosnia</w:t>
      </w:r>
      <w:r>
        <w:br/>
      </w:r>
      <w:r>
        <w:rPr>
          <w:rStyle w:val="CommentTok"/>
        </w:rPr>
        <w:t xml:space="preserve">#&gt; # A tibble: 5 × 4</w:t>
      </w:r>
      <w:r>
        <w:br/>
      </w:r>
      <w:r>
        <w:rPr>
          <w:rStyle w:val="CommentTok"/>
        </w:rPr>
        <w:t xml:space="preserve">#&gt;   Country                `1952` `1972` `1992`</w:t>
      </w:r>
      <w:r>
        <w:br/>
      </w:r>
      <w:r>
        <w:rPr>
          <w:rStyle w:val="CommentTok"/>
        </w:rPr>
        <w:t xml:space="preserve">#&gt;   &lt;chr&gt;                   &lt;dbl&gt;  &lt;dbl&gt;  &lt;dbl&gt;</w:t>
      </w:r>
      <w:r>
        <w:br/>
      </w:r>
      <w:r>
        <w:rPr>
          <w:rStyle w:val="CommentTok"/>
        </w:rPr>
        <w:t xml:space="preserve">#&gt; 1 Afghanistan              779.   740.   649.</w:t>
      </w:r>
      <w:r>
        <w:br/>
      </w:r>
      <w:r>
        <w:rPr>
          <w:rStyle w:val="CommentTok"/>
        </w:rPr>
        <w:t xml:space="preserve">#&gt; 2 Albania                 1601.  3313.  2497.</w:t>
      </w:r>
      <w:r>
        <w:br/>
      </w:r>
      <w:r>
        <w:rPr>
          <w:rStyle w:val="CommentTok"/>
        </w:rPr>
        <w:t xml:space="preserve">#&gt; 3 Algeria                 2449.  4183.  5023.</w:t>
      </w:r>
      <w:r>
        <w:br/>
      </w:r>
      <w:r>
        <w:rPr>
          <w:rStyle w:val="CommentTok"/>
        </w:rPr>
        <w:t xml:space="preserve">#&gt; 4 Angola                  3521.  5473.  2628.</w:t>
      </w:r>
      <w:r>
        <w:br/>
      </w:r>
      <w:r>
        <w:rPr>
          <w:rStyle w:val="CommentTok"/>
        </w:rPr>
        <w:t xml:space="preserve">#&gt; 5 Bosnia and Herzegovina   974.  2860.  2547.</w:t>
      </w:r>
    </w:p>
    <w:p>
      <w:pPr>
        <w:pStyle w:val="FirstParagraph"/>
      </w:pPr>
      <w:r>
        <w:t xml:space="preserve">Let’s then take the</w:t>
      </w:r>
      <w:r>
        <w:t xml:space="preserve"> </w:t>
      </w:r>
      <w:r>
        <w:rPr>
          <w:rStyle w:val="VerbatimChar"/>
        </w:rPr>
        <w:t xml:space="preserve">gdp_with_bosnia</w:t>
      </w:r>
      <w:r>
        <w:t xml:space="preserve"> </w:t>
      </w:r>
      <w:r>
        <w:t xml:space="preserve">data frame and create a table with the country column center aligned. In this table, it is hard to scan the country names and that center-aligned column just looks a bit weird.</w:t>
      </w:r>
    </w:p>
    <w:p>
      <w:pPr>
        <w:pStyle w:val="BodyText"/>
      </w:pPr>
      <w:r>
        <w:t xml:space="preserve">[F05007.png]</w:t>
      </w:r>
    </w:p>
    <w:p>
      <w:pPr>
        <w:pStyle w:val="CaptionedFigure"/>
      </w:pPr>
      <w:r>
        <w:drawing>
          <wp:inline>
            <wp:extent cx="5334000" cy="2431676"/>
            <wp:effectExtent b="0" l="0" r="0" t="0"/>
            <wp:docPr descr="Figure 5.7: Table with country column center aligned" title="" id="251" name="Picture"/>
            <a:graphic>
              <a:graphicData uri="http://schemas.openxmlformats.org/drawingml/2006/picture">
                <pic:pic>
                  <pic:nvPicPr>
                    <pic:cNvPr descr="../temp/F05007.png" id="252" name="Picture"/>
                    <pic:cNvPicPr>
                      <a:picLocks noChangeArrowheads="1" noChangeAspect="1"/>
                    </pic:cNvPicPr>
                  </pic:nvPicPr>
                  <pic:blipFill>
                    <a:blip r:embed="rId250"/>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5.7: Table with country column center aligned</w:t>
      </w:r>
    </w:p>
    <w:p>
      <w:pPr>
        <w:pStyle w:val="BodyText"/>
      </w:pPr>
      <w:r>
        <w:t xml:space="preserve">This is another example where we’ve had to change the</w:t>
      </w:r>
      <w:r>
        <w:t xml:space="preserve"> </w:t>
      </w:r>
      <w:r>
        <w:rPr>
          <w:rStyle w:val="VerbatimChar"/>
        </w:rPr>
        <w:t xml:space="preserve">gt</w:t>
      </w:r>
      <w:r>
        <w:t xml:space="preserve"> </w:t>
      </w:r>
      <w:r>
        <w:t xml:space="preserve">defaults to mess things up. The</w:t>
      </w:r>
      <w:r>
        <w:t xml:space="preserve"> </w:t>
      </w:r>
      <w:r>
        <w:rPr>
          <w:rStyle w:val="VerbatimChar"/>
        </w:rPr>
        <w:t xml:space="preserve">gt</w:t>
      </w:r>
      <w:r>
        <w:t xml:space="preserve"> </w:t>
      </w:r>
      <w:r>
        <w:t xml:space="preserve">package has good default alignment practices for other column types as well. In addition to right aligning numeric columns by default, it will also left align character columns. So, if we don’t touch anything,</w:t>
      </w:r>
      <w:r>
        <w:t xml:space="preserve"> </w:t>
      </w:r>
      <w:r>
        <w:rPr>
          <w:rStyle w:val="VerbatimChar"/>
        </w:rPr>
        <w:t xml:space="preserve">gt</w:t>
      </w:r>
      <w:r>
        <w:t xml:space="preserve"> </w:t>
      </w:r>
      <w:r>
        <w:t xml:space="preserve">will give us the alignment we’re looking for.</w:t>
      </w:r>
    </w:p>
    <w:p>
      <w:pPr>
        <w:pStyle w:val="BodyText"/>
      </w:pPr>
      <w:r>
        <w:t xml:space="preserve">[F05008.png]</w:t>
      </w:r>
    </w:p>
    <w:p>
      <w:pPr>
        <w:pStyle w:val="CaptionedFigure"/>
      </w:pPr>
      <w:r>
        <w:drawing>
          <wp:inline>
            <wp:extent cx="5334000" cy="2431676"/>
            <wp:effectExtent b="0" l="0" r="0" t="0"/>
            <wp:docPr descr="Figure 5.8: Table with country column left aligned" title="" id="254" name="Picture"/>
            <a:graphic>
              <a:graphicData uri="http://schemas.openxmlformats.org/drawingml/2006/picture">
                <pic:pic>
                  <pic:nvPicPr>
                    <pic:cNvPr descr="../temp/F05008.png" id="255" name="Picture"/>
                    <pic:cNvPicPr>
                      <a:picLocks noChangeArrowheads="1" noChangeAspect="1"/>
                    </pic:cNvPicPr>
                  </pic:nvPicPr>
                  <pic:blipFill>
                    <a:blip r:embed="rId253"/>
                    <a:stretch>
                      <a:fillRect/>
                    </a:stretch>
                  </pic:blipFill>
                  <pic:spPr bwMode="auto">
                    <a:xfrm>
                      <a:off x="0" y="0"/>
                      <a:ext cx="5334000" cy="2431676"/>
                    </a:xfrm>
                    <a:prstGeom prst="rect">
                      <a:avLst/>
                    </a:prstGeom>
                    <a:noFill/>
                    <a:ln w="9525">
                      <a:noFill/>
                      <a:headEnd/>
                      <a:tailEnd/>
                    </a:ln>
                  </pic:spPr>
                </pic:pic>
              </a:graphicData>
            </a:graphic>
          </wp:inline>
        </w:drawing>
      </w:r>
    </w:p>
    <w:p>
      <w:pPr>
        <w:pStyle w:val="ImageCaption"/>
      </w:pPr>
      <w:r>
        <w:t xml:space="preserve">Figure 5.8: Table with country column left aligned</w:t>
      </w:r>
    </w:p>
    <w:p>
      <w:pPr>
        <w:pStyle w:val="BodyText"/>
      </w:pPr>
      <w:r>
        <w:t xml:space="preserve">If you ever do want to override the default alignments, you can use the</w:t>
      </w:r>
      <w:r>
        <w:t xml:space="preserve"> </w:t>
      </w:r>
      <w:r>
        <w:rPr>
          <w:rStyle w:val="VerbatimChar"/>
        </w:rPr>
        <w:t xml:space="preserve">cols_align()</w:t>
      </w:r>
      <w:r>
        <w:t xml:space="preserve"> </w:t>
      </w:r>
      <w:r>
        <w:t xml:space="preserve">function. Within this function, we use the</w:t>
      </w:r>
      <w:r>
        <w:t xml:space="preserve"> </w:t>
      </w:r>
      <w:r>
        <w:rPr>
          <w:rStyle w:val="VerbatimChar"/>
        </w:rPr>
        <w:t xml:space="preserve">columns</w:t>
      </w:r>
      <w:r>
        <w:t xml:space="preserve"> </w:t>
      </w:r>
      <w:r>
        <w:t xml:space="preserve">argument to tell</w:t>
      </w:r>
      <w:r>
        <w:t xml:space="preserve"> </w:t>
      </w:r>
      <w:r>
        <w:rPr>
          <w:rStyle w:val="VerbatimChar"/>
        </w:rPr>
        <w:t xml:space="preserve">gt</w:t>
      </w:r>
      <w:r>
        <w:t xml:space="preserve"> </w:t>
      </w:r>
      <w:r>
        <w:t xml:space="preserve">which columns to align and the</w:t>
      </w:r>
      <w:r>
        <w:t xml:space="preserve"> </w:t>
      </w:r>
      <w:r>
        <w:rPr>
          <w:rStyle w:val="VerbatimChar"/>
        </w:rPr>
        <w:t xml:space="preserve">align</w:t>
      </w:r>
      <w:r>
        <w:t xml:space="preserve"> </w:t>
      </w:r>
      <w:r>
        <w:t xml:space="preserve">argument to select our alignment. That table above with the country names center aligned? Here’s how I made it.</w:t>
      </w:r>
    </w:p>
    <w:p>
      <w:pPr>
        <w:pStyle w:val="SourceCode"/>
      </w:pPr>
      <w:r>
        <w:rPr>
          <w:rStyle w:val="NormalTok"/>
        </w:rPr>
        <w:t xml:space="preserve">gdp_with_bosnia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cols_align</w:t>
      </w:r>
      <w:r>
        <w:rPr>
          <w:rStyle w:val="NormalTok"/>
        </w:rPr>
        <w:t xml:space="preserve">(</w:t>
      </w:r>
      <w:r>
        <w:rPr>
          <w:rStyle w:val="AttributeTok"/>
        </w:rPr>
        <w:t xml:space="preserve">columns =</w:t>
      </w:r>
      <w:r>
        <w:rPr>
          <w:rStyle w:val="NormalTok"/>
        </w:rPr>
        <w:t xml:space="preserve"> </w:t>
      </w:r>
      <w:r>
        <w:rPr>
          <w:rStyle w:val="StringTok"/>
        </w:rPr>
        <w:t xml:space="preserve">"Country"</w:t>
      </w:r>
      <w:r>
        <w:rPr>
          <w:rStyle w:val="NormalTok"/>
        </w:rPr>
        <w:t xml:space="preserve">,</w:t>
      </w:r>
      <w:r>
        <w:br/>
      </w:r>
      <w:r>
        <w:rPr>
          <w:rStyle w:val="NormalTok"/>
        </w:rPr>
        <w:t xml:space="preserve">             </w:t>
      </w:r>
      <w:r>
        <w:rPr>
          <w:rStyle w:val="AttributeTok"/>
        </w:rPr>
        <w:t xml:space="preserve">align =</w:t>
      </w:r>
      <w:r>
        <w:rPr>
          <w:rStyle w:val="NormalTok"/>
        </w:rPr>
        <w:t xml:space="preserve"> </w:t>
      </w:r>
      <w:r>
        <w:rPr>
          <w:rStyle w:val="StringTok"/>
        </w:rPr>
        <w:t xml:space="preserve">"center"</w:t>
      </w:r>
      <w:r>
        <w:rPr>
          <w:rStyle w:val="NormalTok"/>
        </w:rPr>
        <w:t xml:space="preserve">)</w:t>
      </w:r>
    </w:p>
    <w:bookmarkEnd w:id="256"/>
    <w:bookmarkStart w:id="260" w:name="X38962a77f1dd5680be258b992cf0bc60f7eab72"/>
    <w:p>
      <w:pPr>
        <w:pStyle w:val="Heading3"/>
      </w:pPr>
      <w:r>
        <w:t xml:space="preserve">Principle Four: Use the Right Level of Precision</w:t>
      </w:r>
    </w:p>
    <w:p>
      <w:pPr>
        <w:pStyle w:val="FirstParagraph"/>
      </w:pPr>
      <w:r>
        <w:t xml:space="preserve">In all of the tables we’ve made so far, we’ve used the data exactly as it came to us. In all of the numeric columns, we have data to four decimal places. This is almost certainly too many. Having more decimal places than necessary makes our table harder to read. There is always a balance between what Jon Schwabish describes as</w:t>
      </w:r>
      <w:r>
        <w:t xml:space="preserve"> </w:t>
      </w:r>
      <w:r>
        <w:t xml:space="preserve">“</w:t>
      </w:r>
      <w:r>
        <w:t xml:space="preserve">necessary precision and a clean, spare table.</w:t>
      </w:r>
      <w:r>
        <w:t xml:space="preserve">”</w:t>
      </w:r>
      <w:r>
        <w:t xml:space="preserve"> </w:t>
      </w:r>
      <w:r>
        <w:t xml:space="preserve">I’ve also heard it described that, if adding additional decimal places would change some action, keep them; otherwise, take them. out My general experience is that people tend to leave too many decimal places in, assuming that accuracy to a very high degree is more important than it is (and, in the process, they reduce the legibility of their tables).</w:t>
      </w:r>
    </w:p>
    <w:p>
      <w:pPr>
        <w:pStyle w:val="BodyText"/>
      </w:pPr>
      <w:r>
        <w:t xml:space="preserve">Looking at our GDP table, we can use the</w:t>
      </w:r>
      <w:r>
        <w:t xml:space="preserve"> </w:t>
      </w:r>
      <w:r>
        <w:rPr>
          <w:rStyle w:val="VerbatimChar"/>
        </w:rPr>
        <w:t xml:space="preserve">fmt_currency()</w:t>
      </w:r>
      <w:r>
        <w:t xml:space="preserve"> </w:t>
      </w:r>
      <w:r>
        <w:t xml:space="preserve">function to format our numeric values. The</w:t>
      </w:r>
      <w:r>
        <w:t xml:space="preserve"> </w:t>
      </w:r>
      <w:r>
        <w:rPr>
          <w:rStyle w:val="VerbatimChar"/>
        </w:rPr>
        <w:t xml:space="preserve">gt</w:t>
      </w:r>
      <w:r>
        <w:t xml:space="preserve"> </w:t>
      </w:r>
      <w:r>
        <w:t xml:space="preserve">package has a whole series of functions for formatting values in tables. All of these functions start with</w:t>
      </w:r>
      <w:r>
        <w:t xml:space="preserve"> </w:t>
      </w:r>
      <w:r>
        <w:rPr>
          <w:rStyle w:val="VerbatimChar"/>
        </w:rPr>
        <w:t xml:space="preserve">fmt_</w:t>
      </w:r>
      <w:r>
        <w:t xml:space="preserve">. In the code below, we set</w:t>
      </w:r>
      <w:r>
        <w:t xml:space="preserve"> </w:t>
      </w:r>
      <w:r>
        <w:rPr>
          <w:rStyle w:val="VerbatimChar"/>
        </w:rPr>
        <w:t xml:space="preserve">fmt_currency()</w:t>
      </w:r>
      <w:r>
        <w:t xml:space="preserve"> </w:t>
      </w:r>
      <w:r>
        <w:t xml:space="preserve">to be applied to the 1952, 1972, and 1992 columns. I then use</w:t>
      </w:r>
      <w:r>
        <w:t xml:space="preserve"> </w:t>
      </w:r>
      <w:r>
        <w:rPr>
          <w:rStyle w:val="VerbatimChar"/>
        </w:rPr>
        <w:t xml:space="preserve">decimals</w:t>
      </w:r>
      <w:r>
        <w:t xml:space="preserve"> </w:t>
      </w:r>
      <w:r>
        <w:t xml:space="preserve">argument to tell</w:t>
      </w:r>
      <w:r>
        <w:t xml:space="preserve"> </w:t>
      </w:r>
      <w:r>
        <w:rPr>
          <w:rStyle w:val="VerbatimChar"/>
        </w:rPr>
        <w:t xml:space="preserve">fmt_currency()</w:t>
      </w:r>
      <w:r>
        <w:t xml:space="preserve"> </w:t>
      </w:r>
      <w:r>
        <w:t xml:space="preserve">to format the values with zero decimal places (the difference between a GDP of $799.4453 and $779 is unlikely to lead to different decisions so I’m comfortable with sacrificing precision for legibility).</w:t>
      </w:r>
    </w:p>
    <w:p>
      <w:pPr>
        <w:pStyle w:val="SourceCode"/>
      </w:pPr>
      <w:r>
        <w:rPr>
          <w:rStyle w:val="NormalTok"/>
        </w:rPr>
        <w:t xml:space="preserve">table_bold_header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p>
    <w:p>
      <w:pPr>
        <w:pStyle w:val="FirstParagraph"/>
      </w:pPr>
      <w:r>
        <w:t xml:space="preserve">What we end up with is values formatted as dollars, with a thousands-place comma automatically added by</w:t>
      </w:r>
      <w:r>
        <w:t xml:space="preserve"> </w:t>
      </w:r>
      <w:r>
        <w:rPr>
          <w:rStyle w:val="VerbatimChar"/>
        </w:rPr>
        <w:t xml:space="preserve">fmt_currency()</w:t>
      </w:r>
      <w:r>
        <w:t xml:space="preserve"> </w:t>
      </w:r>
      <w:r>
        <w:t xml:space="preserve">to make the values even easier to read.</w:t>
      </w:r>
    </w:p>
    <w:p>
      <w:pPr>
        <w:pStyle w:val="BodyText"/>
      </w:pPr>
      <w:r>
        <w:t xml:space="preserve">[F05009.png]</w:t>
      </w:r>
    </w:p>
    <w:p>
      <w:pPr>
        <w:pStyle w:val="CaptionedFigure"/>
      </w:pPr>
      <w:r>
        <w:drawing>
          <wp:inline>
            <wp:extent cx="5334000" cy="3246782"/>
            <wp:effectExtent b="0" l="0" r="0" t="0"/>
            <wp:docPr descr="Figure 5.9: Table with numbers rounded to whole numbers and dollar sign added" title="" id="258" name="Picture"/>
            <a:graphic>
              <a:graphicData uri="http://schemas.openxmlformats.org/drawingml/2006/picture">
                <pic:pic>
                  <pic:nvPicPr>
                    <pic:cNvPr descr="../temp/F05009.png" id="259" name="Picture"/>
                    <pic:cNvPicPr>
                      <a:picLocks noChangeArrowheads="1" noChangeAspect="1"/>
                    </pic:cNvPicPr>
                  </pic:nvPicPr>
                  <pic:blipFill>
                    <a:blip r:embed="rId257"/>
                    <a:stretch>
                      <a:fillRect/>
                    </a:stretch>
                  </pic:blipFill>
                  <pic:spPr bwMode="auto">
                    <a:xfrm>
                      <a:off x="0" y="0"/>
                      <a:ext cx="5334000" cy="3246782"/>
                    </a:xfrm>
                    <a:prstGeom prst="rect">
                      <a:avLst/>
                    </a:prstGeom>
                    <a:noFill/>
                    <a:ln w="9525">
                      <a:noFill/>
                      <a:headEnd/>
                      <a:tailEnd/>
                    </a:ln>
                  </pic:spPr>
                </pic:pic>
              </a:graphicData>
            </a:graphic>
          </wp:inline>
        </w:drawing>
      </w:r>
    </w:p>
    <w:p>
      <w:pPr>
        <w:pStyle w:val="ImageCaption"/>
      </w:pPr>
      <w:r>
        <w:t xml:space="preserve">Figure 5.9: Table with numbers rounded to whole numbers and dollar sign added</w:t>
      </w:r>
    </w:p>
    <w:p>
      <w:pPr>
        <w:pStyle w:val="BodyText"/>
      </w:pPr>
      <w:r>
        <w:t xml:space="preserve">Let’s now save our table for reuse below.</w:t>
      </w:r>
    </w:p>
    <w:bookmarkEnd w:id="260"/>
    <w:bookmarkStart w:id="264" w:name="principle-five-use-color-intentionally"/>
    <w:p>
      <w:pPr>
        <w:pStyle w:val="Heading3"/>
      </w:pPr>
      <w:r>
        <w:t xml:space="preserve">Principle Five: Use Color Intentionally</w:t>
      </w:r>
    </w:p>
    <w:p>
      <w:pPr>
        <w:pStyle w:val="FirstParagraph"/>
      </w:pPr>
      <w:r>
        <w:t xml:space="preserve">Up to this point, our table has not had any color. We’re now going to add some, using color to highlight outliers. Especially for those readers who want to scan your table, highlighting outliers with color can help significantly. Let’s make the highest value in any single year a different color. To do this, we again use the</w:t>
      </w:r>
      <w:r>
        <w:t xml:space="preserve"> </w:t>
      </w:r>
      <w:r>
        <w:rPr>
          <w:rStyle w:val="VerbatimChar"/>
        </w:rPr>
        <w:t xml:space="preserve">tab_style()</w:t>
      </w:r>
      <w:r>
        <w:t xml:space="preserve"> </w:t>
      </w:r>
      <w:r>
        <w:t xml:space="preserve">function. Within this function, I’m using the</w:t>
      </w:r>
      <w:r>
        <w:t xml:space="preserve"> </w:t>
      </w:r>
      <w:r>
        <w:rPr>
          <w:rStyle w:val="VerbatimChar"/>
        </w:rPr>
        <w:t xml:space="preserve">cell_text()</w:t>
      </w:r>
      <w:r>
        <w:t xml:space="preserve"> </w:t>
      </w:r>
      <w:r>
        <w:t xml:space="preserve">function to change both the color of text to orange and make it bold. I’m then using the</w:t>
      </w:r>
      <w:r>
        <w:t xml:space="preserve"> </w:t>
      </w:r>
      <w:r>
        <w:rPr>
          <w:rStyle w:val="VerbatimChar"/>
        </w:rPr>
        <w:t xml:space="preserve">locations</w:t>
      </w:r>
      <w:r>
        <w:t xml:space="preserve"> </w:t>
      </w:r>
      <w:r>
        <w:t xml:space="preserve">argument to say that we want to adjust cells in the body of the table. Within the</w:t>
      </w:r>
      <w:r>
        <w:t xml:space="preserve"> </w:t>
      </w:r>
      <w:r>
        <w:rPr>
          <w:rStyle w:val="VerbatimChar"/>
        </w:rPr>
        <w:t xml:space="preserve">cells_body()</w:t>
      </w:r>
      <w:r>
        <w:t xml:space="preserve"> </w:t>
      </w:r>
      <w:r>
        <w:t xml:space="preserve">function, we have to specify both the columns we want to apply our change to and the rows. If we just look at 1952, we see that we set the columns equal to that year. The rows are set to a more complicated formula. The text rows =</w:t>
      </w:r>
      <w:r>
        <w:t xml:space="preserve"> </w:t>
      </w:r>
      <w:r>
        <w:rPr>
          <w:rStyle w:val="VerbatimChar"/>
        </w:rPr>
        <w:t xml:space="preserve">1952</w:t>
      </w:r>
      <w:r>
        <w:t xml:space="preserve"> </w:t>
      </w:r>
      <w:r>
        <w:t xml:space="preserve">== max(</w:t>
      </w:r>
      <w:r>
        <w:rPr>
          <w:rStyle w:val="VerbatimChar"/>
        </w:rPr>
        <w:t xml:space="preserve">1952</w:t>
      </w:r>
      <w:r>
        <w:t xml:space="preserve">) means that the text transformation will occur in rows where the value is equal to the maximum value in that year.</w:t>
      </w:r>
    </w:p>
    <w:p>
      <w:pPr>
        <w:pStyle w:val="SourceCode"/>
      </w:pPr>
      <w:r>
        <w:rPr>
          <w:rStyle w:val="NormalTok"/>
        </w:rPr>
        <w:t xml:space="preserve">table_whole_numbers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p>
    <w:p>
      <w:pPr>
        <w:pStyle w:val="FirstParagraph"/>
      </w:pPr>
      <w:r>
        <w:t xml:space="preserve">We then repeat this same code for 1972 and 1992, with the result shown below.</w:t>
      </w:r>
    </w:p>
    <w:p>
      <w:pPr>
        <w:pStyle w:val="BodyText"/>
      </w:pPr>
      <w:r>
        <w:t xml:space="preserve">[F05010.png]</w:t>
      </w:r>
    </w:p>
    <w:p>
      <w:pPr>
        <w:pStyle w:val="CaptionedFigure"/>
      </w:pPr>
      <w:r>
        <w:drawing>
          <wp:inline>
            <wp:extent cx="5334000" cy="3111500"/>
            <wp:effectExtent b="0" l="0" r="0" t="0"/>
            <wp:docPr descr="Figure 5.10: Table with color added to show the highest value in each year" title="" id="262" name="Picture"/>
            <a:graphic>
              <a:graphicData uri="http://schemas.openxmlformats.org/drawingml/2006/picture">
                <pic:pic>
                  <pic:nvPicPr>
                    <pic:cNvPr descr="../temp/F05010.png" id="263" name="Picture"/>
                    <pic:cNvPicPr>
                      <a:picLocks noChangeArrowheads="1" noChangeAspect="1"/>
                    </pic:cNvPicPr>
                  </pic:nvPicPr>
                  <pic:blipFill>
                    <a:blip r:embed="rId261"/>
                    <a:stretch>
                      <a:fillRect/>
                    </a:stretch>
                  </pic:blipFill>
                  <pic:spPr bwMode="auto">
                    <a:xfrm>
                      <a:off x="0" y="0"/>
                      <a:ext cx="5334000" cy="3111500"/>
                    </a:xfrm>
                    <a:prstGeom prst="rect">
                      <a:avLst/>
                    </a:prstGeom>
                    <a:noFill/>
                    <a:ln w="9525">
                      <a:noFill/>
                      <a:headEnd/>
                      <a:tailEnd/>
                    </a:ln>
                  </pic:spPr>
                </pic:pic>
              </a:graphicData>
            </a:graphic>
          </wp:inline>
        </w:drawing>
      </w:r>
    </w:p>
    <w:p>
      <w:pPr>
        <w:pStyle w:val="ImageCaption"/>
      </w:pPr>
      <w:r>
        <w:t xml:space="preserve">Figure 5.10: Table with color added to show the highest value in each year</w:t>
      </w:r>
    </w:p>
    <w:p>
      <w:pPr>
        <w:pStyle w:val="BodyText"/>
      </w:pPr>
      <w:r>
        <w:t xml:space="preserve">As always, we save this table to avoid having to repeat all of the formatting code we’ve created up to this point.</w:t>
      </w:r>
    </w:p>
    <w:bookmarkEnd w:id="264"/>
    <w:bookmarkStart w:id="268" w:name="X29cff23d8c32e665c8ffff9043450ea0f478a37"/>
    <w:p>
      <w:pPr>
        <w:pStyle w:val="Heading3"/>
      </w:pPr>
      <w:r>
        <w:t xml:space="preserve">Principle Six: Add Data Visualization Where Appropriate</w:t>
      </w:r>
    </w:p>
    <w:p>
      <w:pPr>
        <w:pStyle w:val="FirstParagraph"/>
      </w:pPr>
      <w:r>
        <w:t xml:space="preserve">Adding color to highlight outliers is one way to help guide the reader’s attention. Another way is to incorporate graphs into tables. Tom Mock has developed an add-on package for</w:t>
      </w:r>
      <w:r>
        <w:t xml:space="preserve"> </w:t>
      </w:r>
      <w:r>
        <w:rPr>
          <w:rStyle w:val="VerbatimChar"/>
        </w:rPr>
        <w:t xml:space="preserve">gt</w:t>
      </w:r>
      <w:r>
        <w:t xml:space="preserve"> </w:t>
      </w:r>
      <w:r>
        <w:t xml:space="preserve">called</w:t>
      </w:r>
      <w:r>
        <w:t xml:space="preserve"> </w:t>
      </w:r>
      <w:r>
        <w:rPr>
          <w:rStyle w:val="VerbatimChar"/>
        </w:rPr>
        <w:t xml:space="preserve">gtExtras</w:t>
      </w:r>
      <w:r>
        <w:t xml:space="preserve"> </w:t>
      </w:r>
      <w:r>
        <w:t xml:space="preserve">that makes it possible to do just this. In our table that we’ve made we might want to show the trend of GDP by country. To do that, we’ll add a new column that shows this trend using a sparkline (essentially, a simple line chart). The</w:t>
      </w:r>
      <w:r>
        <w:t xml:space="preserve"> </w:t>
      </w:r>
      <w:r>
        <w:rPr>
          <w:rStyle w:val="VerbatimChar"/>
        </w:rPr>
        <w:t xml:space="preserve">gt_plt_sparkline()</w:t>
      </w:r>
      <w:r>
        <w:t xml:space="preserve"> </w:t>
      </w:r>
      <w:r>
        <w:t xml:space="preserve">function that we’ll use to do this requires us to have a single column with all of the values needed to make the sparkline. We’ll create a variable called</w:t>
      </w:r>
      <w:r>
        <w:t xml:space="preserve"> </w:t>
      </w:r>
      <w:r>
        <w:rPr>
          <w:rStyle w:val="VerbatimChar"/>
        </w:rPr>
        <w:t xml:space="preserve">Trend</w:t>
      </w:r>
      <w:r>
        <w:t xml:space="preserve"> </w:t>
      </w:r>
      <w:r>
        <w:t xml:space="preserve">using</w:t>
      </w:r>
      <w:r>
        <w:t xml:space="preserve"> </w:t>
      </w:r>
      <w:r>
        <w:rPr>
          <w:rStyle w:val="VerbatimChar"/>
        </w:rPr>
        <w:t xml:space="preserve">group_by()</w:t>
      </w:r>
      <w:r>
        <w:t xml:space="preserve"> </w:t>
      </w:r>
      <w:r>
        <w:t xml:space="preserve">and</w:t>
      </w:r>
      <w:r>
        <w:t xml:space="preserve"> </w:t>
      </w:r>
      <w:r>
        <w:rPr>
          <w:rStyle w:val="VerbatimChar"/>
        </w:rPr>
        <w:t xml:space="preserve">mutate()</w:t>
      </w:r>
      <w:r>
        <w:t xml:space="preserve">. This variable will be a list of the values for each country (so, for Afghanistan, it would be 779.4453145, 739.9811058, and 649.3413952). We’ll save this as an object called</w:t>
      </w:r>
      <w:r>
        <w:t xml:space="preserve"> </w:t>
      </w:r>
      <w:r>
        <w:rPr>
          <w:rStyle w:val="VerbatimChar"/>
        </w:rPr>
        <w:t xml:space="preserve">gdp_with_trend</w:t>
      </w:r>
      <w:r>
        <w:t xml:space="preserve">.</w:t>
      </w:r>
    </w:p>
    <w:p>
      <w:pPr>
        <w:pStyle w:val="SourceCode"/>
      </w:pPr>
      <w:r>
        <w:rPr>
          <w:rStyle w:val="NormalTok"/>
        </w:rPr>
        <w:t xml:space="preserve">gdp_with_trend </w:t>
      </w:r>
      <w:r>
        <w:rPr>
          <w:rStyle w:val="OtherTok"/>
        </w:rPr>
        <w:t xml:space="preserve">&lt;-</w:t>
      </w:r>
      <w:r>
        <w:rPr>
          <w:rStyle w:val="NormalTok"/>
        </w:rPr>
        <w:t xml:space="preserve"> 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w:t>
      </w:r>
    </w:p>
    <w:p>
      <w:pPr>
        <w:pStyle w:val="FirstParagraph"/>
      </w:pPr>
      <w:r>
        <w:t xml:space="preserve">From there, we create our table, same as before. But at the end of our code, we add the</w:t>
      </w:r>
      <w:r>
        <w:t xml:space="preserve"> </w:t>
      </w:r>
      <w:r>
        <w:rPr>
          <w:rStyle w:val="VerbatimChar"/>
        </w:rPr>
        <w:t xml:space="preserve">gt_plt_sparkline()</w:t>
      </w:r>
      <w:r>
        <w:t xml:space="preserve"> </w:t>
      </w:r>
      <w:r>
        <w:t xml:space="preserve">function. Within this function, we specify which column to use to create the sparkline (</w:t>
      </w:r>
      <w:r>
        <w:rPr>
          <w:rStyle w:val="VerbatimChar"/>
        </w:rPr>
        <w:t xml:space="preserve">Trend</w:t>
      </w:r>
      <w:r>
        <w:t xml:space="preserve">). We set</w:t>
      </w:r>
      <w:r>
        <w:t xml:space="preserve"> </w:t>
      </w:r>
      <w:r>
        <w:rPr>
          <w:rStyle w:val="VerbatimChar"/>
        </w:rPr>
        <w:t xml:space="preserve">label = FALSE</w:t>
      </w:r>
      <w:r>
        <w:t xml:space="preserve"> </w:t>
      </w:r>
      <w:r>
        <w:t xml:space="preserve">to remove text labels that</w:t>
      </w:r>
      <w:r>
        <w:t xml:space="preserve"> </w:t>
      </w:r>
      <w:r>
        <w:rPr>
          <w:rStyle w:val="VerbatimChar"/>
        </w:rPr>
        <w:t xml:space="preserve">gt_plt_sparkline()</w:t>
      </w:r>
      <w:r>
        <w:t xml:space="preserve"> </w:t>
      </w:r>
      <w:r>
        <w:t xml:space="preserve">adds by default. And we add</w:t>
      </w:r>
      <w:r>
        <w:t xml:space="preserve"> </w:t>
      </w:r>
      <w:r>
        <w:rPr>
          <w:rStyle w:val="VerbatimChar"/>
        </w:rPr>
        <w:t xml:space="preserve">palette = c("black", "transparent", "transparent", "transparent", "transparent")</w:t>
      </w:r>
      <w:r>
        <w:t xml:space="preserve"> </w:t>
      </w:r>
      <w:r>
        <w:t xml:space="preserve">to make the sparkline black and all other elements of it transparent (by default, the function will make different parts of the sparkline different colors).</w:t>
      </w:r>
    </w:p>
    <w:p>
      <w:pPr>
        <w:pStyle w:val="SourceCode"/>
      </w:pPr>
      <w:r>
        <w:rPr>
          <w:rStyle w:val="NormalTok"/>
        </w:rPr>
        <w:t xml:space="preserve">gdp_with_trend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cell_borders</w:t>
      </w:r>
      <w:r>
        <w:rPr>
          <w:rStyle w:val="NormalTok"/>
        </w:rPr>
        <w:t xml:space="preserve">(</w:t>
      </w:r>
      <w:r>
        <w:rPr>
          <w:rStyle w:val="AttributeTok"/>
        </w:rPr>
        <w:t xml:space="preserve">color =</w:t>
      </w:r>
      <w:r>
        <w:rPr>
          <w:rStyle w:val="NormalTok"/>
        </w:rPr>
        <w:t xml:space="preserve"> </w:t>
      </w:r>
      <w:r>
        <w:rPr>
          <w:rStyle w:val="StringTok"/>
        </w:rPr>
        <w:t xml:space="preserve">"transparent"</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tab_style</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cells_column_labels</w:t>
      </w:r>
      <w:r>
        <w:rPr>
          <w:rStyle w:val="NormalTok"/>
        </w:rPr>
        <w:t xml:space="preserve">()</w:t>
      </w:r>
      <w:r>
        <w:br/>
      </w:r>
      <w:r>
        <w:rPr>
          <w:rStyle w:val="NormalTok"/>
        </w:rPr>
        <w:t xml:space="preserve">  ) </w:t>
      </w:r>
      <w:r>
        <w:rPr>
          <w:rStyle w:val="SpecialCharTok"/>
        </w:rPr>
        <w:t xml:space="preserve">%&gt;%</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w:t>
      </w:r>
    </w:p>
    <w:p>
      <w:pPr>
        <w:pStyle w:val="FirstParagraph"/>
      </w:pPr>
      <w:r>
        <w:t xml:space="preserve">This stripped-down sparkline now allows the reader to see the trend for each country at a glance.</w:t>
      </w:r>
    </w:p>
    <w:p>
      <w:pPr>
        <w:pStyle w:val="BodyText"/>
      </w:pPr>
      <w:r>
        <w:t xml:space="preserve">[F05011.png]</w:t>
      </w:r>
    </w:p>
    <w:p>
      <w:pPr>
        <w:pStyle w:val="CaptionedFigure"/>
      </w:pPr>
      <w:r>
        <w:drawing>
          <wp:inline>
            <wp:extent cx="5334000" cy="2410087"/>
            <wp:effectExtent b="0" l="0" r="0" t="0"/>
            <wp:docPr descr="Figure 5.11: Table with sparkline added to show trend over time" title="" id="266" name="Picture"/>
            <a:graphic>
              <a:graphicData uri="http://schemas.openxmlformats.org/drawingml/2006/picture">
                <pic:pic>
                  <pic:nvPicPr>
                    <pic:cNvPr descr="../temp/F05011.png" id="267" name="Picture"/>
                    <pic:cNvPicPr>
                      <a:picLocks noChangeArrowheads="1" noChangeAspect="1"/>
                    </pic:cNvPicPr>
                  </pic:nvPicPr>
                  <pic:blipFill>
                    <a:blip r:embed="rId265"/>
                    <a:stretch>
                      <a:fillRect/>
                    </a:stretch>
                  </pic:blipFill>
                  <pic:spPr bwMode="auto">
                    <a:xfrm>
                      <a:off x="0" y="0"/>
                      <a:ext cx="5334000" cy="2410087"/>
                    </a:xfrm>
                    <a:prstGeom prst="rect">
                      <a:avLst/>
                    </a:prstGeom>
                    <a:noFill/>
                    <a:ln w="9525">
                      <a:noFill/>
                      <a:headEnd/>
                      <a:tailEnd/>
                    </a:ln>
                  </pic:spPr>
                </pic:pic>
              </a:graphicData>
            </a:graphic>
          </wp:inline>
        </w:drawing>
      </w:r>
    </w:p>
    <w:p>
      <w:pPr>
        <w:pStyle w:val="ImageCaption"/>
      </w:pPr>
      <w:r>
        <w:t xml:space="preserve">Figure 5.11: Table with sparkline added to show trend over time</w:t>
      </w:r>
    </w:p>
    <w:bookmarkEnd w:id="268"/>
    <w:bookmarkEnd w:id="269"/>
    <w:bookmarkStart w:id="273" w:name="conclusion"/>
    <w:p>
      <w:pPr>
        <w:pStyle w:val="Heading2"/>
      </w:pPr>
      <w:r>
        <w:t xml:space="preserve">Conclusion</w:t>
      </w:r>
    </w:p>
    <w:p>
      <w:pPr>
        <w:pStyle w:val="FirstParagraph"/>
      </w:pPr>
      <w:r>
        <w:t xml:space="preserve">Many of the tweaks we made to create an effective table are quite subtle. Things like removing excess gridlines, bolding header text, right aligning numeric values, and adjusting the level of precision can often go unnoticed. But skip them and your table will be far less effective. What we ended up with is not flashy, but it does communicate clearly, which is the main goal of tables.</w:t>
      </w:r>
    </w:p>
    <w:p>
      <w:pPr>
        <w:pStyle w:val="BodyText"/>
      </w:pPr>
      <w:r>
        <w:t xml:space="preserve">We used the</w:t>
      </w:r>
      <w:r>
        <w:t xml:space="preserve"> </w:t>
      </w:r>
      <w:r>
        <w:rPr>
          <w:rStyle w:val="VerbatimChar"/>
        </w:rPr>
        <w:t xml:space="preserve">gt</w:t>
      </w:r>
      <w:r>
        <w:t xml:space="preserve"> </w:t>
      </w:r>
      <w:r>
        <w:t xml:space="preserve">package to make a high-quality table. One benefit of using this package is that we were able to use the</w:t>
      </w:r>
      <w:r>
        <w:t xml:space="preserve"> </w:t>
      </w:r>
      <w:r>
        <w:rPr>
          <w:rStyle w:val="VerbatimChar"/>
        </w:rPr>
        <w:t xml:space="preserve">gt_plt_sparkline()</w:t>
      </w:r>
      <w:r>
        <w:t xml:space="preserve"> </w:t>
      </w:r>
      <w:r>
        <w:t xml:space="preserve">function from the</w:t>
      </w:r>
      <w:r>
        <w:t xml:space="preserve"> </w:t>
      </w:r>
      <w:r>
        <w:rPr>
          <w:rStyle w:val="VerbatimChar"/>
        </w:rPr>
        <w:t xml:space="preserve">gtExtras</w:t>
      </w:r>
      <w:r>
        <w:t xml:space="preserve"> </w:t>
      </w:r>
      <w:r>
        <w:t xml:space="preserve">package to easily add a sparkline to our table.</w:t>
      </w:r>
      <w:r>
        <w:t xml:space="preserve"> </w:t>
      </w:r>
      <w:r>
        <w:rPr>
          <w:rStyle w:val="VerbatimChar"/>
        </w:rPr>
        <w:t xml:space="preserve">gtExtras</w:t>
      </w:r>
      <w:r>
        <w:t xml:space="preserve"> </w:t>
      </w:r>
      <w:r>
        <w:t xml:space="preserve">does way more than this, though. This package has a set of</w:t>
      </w:r>
      <w:r>
        <w:t xml:space="preserve"> </w:t>
      </w:r>
      <w:r>
        <w:t xml:space="preserve">“</w:t>
      </w:r>
      <w:r>
        <w:t xml:space="preserve">theme</w:t>
      </w:r>
      <w:r>
        <w:t xml:space="preserve">”</w:t>
      </w:r>
      <w:r>
        <w:t xml:space="preserve"> </w:t>
      </w:r>
      <w:r>
        <w:t xml:space="preserve">functions to allow you to make your tables look like those made by FiveThirtyEight, the</w:t>
      </w:r>
      <w:r>
        <w:t xml:space="preserve"> </w:t>
      </w:r>
      <w:r>
        <w:rPr>
          <w:iCs/>
          <w:i/>
        </w:rPr>
        <w:t xml:space="preserve">New York Times</w:t>
      </w:r>
      <w:r>
        <w:t xml:space="preserve">, the</w:t>
      </w:r>
      <w:r>
        <w:t xml:space="preserve"> </w:t>
      </w:r>
      <w:r>
        <w:rPr>
          <w:iCs/>
          <w:i/>
        </w:rPr>
        <w:t xml:space="preserve">Guardian</w:t>
      </w:r>
      <w:r>
        <w:t xml:space="preserve">, and other news outlets. I’ve removed the formatting we created and instead used the</w:t>
      </w:r>
      <w:r>
        <w:t xml:space="preserve"> </w:t>
      </w:r>
      <w:r>
        <w:rPr>
          <w:rStyle w:val="VerbatimChar"/>
        </w:rPr>
        <w:t xml:space="preserve">gt_theme_538()</w:t>
      </w:r>
      <w:r>
        <w:t xml:space="preserve"> </w:t>
      </w:r>
      <w:r>
        <w:t xml:space="preserve">function to make our tables look like they came from that organization.</w:t>
      </w:r>
    </w:p>
    <w:p>
      <w:pPr>
        <w:pStyle w:val="SourceCode"/>
      </w:pPr>
      <w:r>
        <w:rPr>
          <w:rStyle w:val="NormalTok"/>
        </w:rPr>
        <w:t xml:space="preserve">gdp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(Country)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Trend =</w:t>
      </w:r>
      <w:r>
        <w:rPr>
          <w:rStyle w:val="NormalTok"/>
        </w:rPr>
        <w:t xml:space="preserve"> </w:t>
      </w:r>
      <w:r>
        <w:rPr>
          <w:rStyle w:val="FunctionTok"/>
        </w:rPr>
        <w:t xml:space="preserve">list</w:t>
      </w:r>
      <w:r>
        <w:rPr>
          <w:rStyle w:val="NormalTok"/>
        </w:rPr>
        <w:t xml:space="preserve">(</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ungroup</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1952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1972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tab_style</w:t>
      </w:r>
      <w:r>
        <w:rPr>
          <w:rStyle w:val="NormalTok"/>
        </w:rPr>
        <w:t xml:space="preserve">(</w:t>
      </w:r>
      <w:r>
        <w:rPr>
          <w:rStyle w:val="AttributeTok"/>
        </w:rPr>
        <w:t xml:space="preserve">style =</w:t>
      </w:r>
      <w:r>
        <w:rPr>
          <w:rStyle w:val="NormalTok"/>
        </w:rPr>
        <w:t xml:space="preserve"> </w:t>
      </w:r>
      <w:r>
        <w:rPr>
          <w:rStyle w:val="FunctionTok"/>
        </w:rPr>
        <w:t xml:space="preserve">cell_text</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w:t>
      </w:r>
      <w:r>
        <w:br/>
      </w:r>
      <w:r>
        <w:rPr>
          <w:rStyle w:val="NormalTok"/>
        </w:rPr>
        <w:t xml:space="preserve">                              </w:t>
      </w:r>
      <w:r>
        <w:rPr>
          <w:rStyle w:val="AttributeTok"/>
        </w:rPr>
        <w:t xml:space="preserve">weight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locations =</w:t>
      </w:r>
      <w:r>
        <w:rPr>
          <w:rStyle w:val="NormalTok"/>
        </w:rPr>
        <w:t xml:space="preserve"> </w:t>
      </w:r>
      <w:r>
        <w:rPr>
          <w:rStyle w:val="FunctionTok"/>
        </w:rPr>
        <w:t xml:space="preserve">cells_body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rows =</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max</w:t>
      </w:r>
      <w:r>
        <w:rPr>
          <w:rStyle w:val="NormalTok"/>
        </w:rPr>
        <w:t xml:space="preserve">(</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fmt_currency</w:t>
      </w:r>
      <w:r>
        <w:rPr>
          <w:rStyle w:val="NormalTok"/>
        </w:rPr>
        <w:t xml:space="preserve">(</w:t>
      </w:r>
      <w:r>
        <w:br/>
      </w:r>
      <w:r>
        <w:rPr>
          <w:rStyle w:val="NormalTok"/>
        </w:rPr>
        <w:t xml:space="preserve">    </w:t>
      </w:r>
      <w:r>
        <w:rPr>
          <w:rStyle w:val="AttributeTok"/>
        </w:rPr>
        <w:t xml:space="preserve">columns =</w:t>
      </w:r>
      <w:r>
        <w:rPr>
          <w:rStyle w:val="NormalTok"/>
        </w:rPr>
        <w:t xml:space="preserve"> </w:t>
      </w:r>
      <w:r>
        <w:rPr>
          <w:rStyle w:val="FunctionTok"/>
        </w:rPr>
        <w:t xml:space="preserve">c</w:t>
      </w:r>
      <w:r>
        <w:rPr>
          <w:rStyle w:val="NormalTok"/>
        </w:rPr>
        <w:t xml:space="preserve">(</w:t>
      </w:r>
      <w:r>
        <w:rPr>
          <w:rStyle w:val="StringTok"/>
        </w:rPr>
        <w:t xml:space="preserve">`</w:t>
      </w:r>
      <w:r>
        <w:rPr>
          <w:rStyle w:val="AttributeTok"/>
        </w:rPr>
        <w:t xml:space="preserve">1952</w:t>
      </w:r>
      <w:r>
        <w:rPr>
          <w:rStyle w:val="StringTok"/>
        </w:rPr>
        <w:t xml:space="preserve">`</w:t>
      </w:r>
      <w:r>
        <w:rPr>
          <w:rStyle w:val="NormalTok"/>
        </w:rPr>
        <w:t xml:space="preserve">, </w:t>
      </w:r>
      <w:r>
        <w:rPr>
          <w:rStyle w:val="StringTok"/>
        </w:rPr>
        <w:t xml:space="preserve">`</w:t>
      </w:r>
      <w:r>
        <w:rPr>
          <w:rStyle w:val="AttributeTok"/>
        </w:rPr>
        <w:t xml:space="preserve">1972</w:t>
      </w:r>
      <w:r>
        <w:rPr>
          <w:rStyle w:val="StringTok"/>
        </w:rPr>
        <w:t xml:space="preserve">`</w:t>
      </w:r>
      <w:r>
        <w:rPr>
          <w:rStyle w:val="NormalTok"/>
        </w:rPr>
        <w:t xml:space="preserve">, </w:t>
      </w:r>
      <w:r>
        <w:rPr>
          <w:rStyle w:val="StringTok"/>
        </w:rPr>
        <w:t xml:space="preserve">`</w:t>
      </w:r>
      <w:r>
        <w:rPr>
          <w:rStyle w:val="AttributeTok"/>
        </w:rPr>
        <w:t xml:space="preserve">1992</w:t>
      </w:r>
      <w:r>
        <w:rPr>
          <w:rStyle w:val="StringTok"/>
        </w:rPr>
        <w:t xml:space="preserve">`</w:t>
      </w:r>
      <w:r>
        <w:rPr>
          <w:rStyle w:val="NormalTok"/>
        </w:rPr>
        <w:t xml:space="preserve">),</w:t>
      </w:r>
      <w:r>
        <w:br/>
      </w:r>
      <w:r>
        <w:rPr>
          <w:rStyle w:val="NormalTok"/>
        </w:rPr>
        <w:t xml:space="preserve">    </w:t>
      </w:r>
      <w:r>
        <w:rPr>
          <w:rStyle w:val="AttributeTok"/>
        </w:rPr>
        <w:t xml:space="preserve">decimals =</w:t>
      </w:r>
      <w:r>
        <w:rPr>
          <w:rStyle w:val="NormalTok"/>
        </w:rPr>
        <w:t xml:space="preserve"> </w:t>
      </w:r>
      <w:r>
        <w:rPr>
          <w:rStyle w:val="DecValTok"/>
        </w:rPr>
        <w:t xml:space="preserve">0</w:t>
      </w:r>
      <w:r>
        <w:br/>
      </w:r>
      <w:r>
        <w:rPr>
          <w:rStyle w:val="NormalTok"/>
        </w:rPr>
        <w:t xml:space="preserve">  ) </w:t>
      </w:r>
      <w:r>
        <w:rPr>
          <w:rStyle w:val="SpecialCharTok"/>
        </w:rPr>
        <w:t xml:space="preserve">%&gt;%</w:t>
      </w:r>
      <w:r>
        <w:rPr>
          <w:rStyle w:val="NormalTok"/>
        </w:rPr>
        <w:t xml:space="preserve"> </w:t>
      </w:r>
      <w:r>
        <w:br/>
      </w:r>
      <w:r>
        <w:rPr>
          <w:rStyle w:val="NormalTok"/>
        </w:rPr>
        <w:t xml:space="preserve">  </w:t>
      </w:r>
      <w:r>
        <w:rPr>
          <w:rStyle w:val="FunctionTok"/>
        </w:rPr>
        <w:t xml:space="preserve">gt_plt_sparkline</w:t>
      </w:r>
      <w:r>
        <w:rPr>
          <w:rStyle w:val="NormalTok"/>
        </w:rPr>
        <w:t xml:space="preserve">(</w:t>
      </w:r>
      <w:r>
        <w:rPr>
          <w:rStyle w:val="AttributeTok"/>
        </w:rPr>
        <w:t xml:space="preserve">column =</w:t>
      </w:r>
      <w:r>
        <w:rPr>
          <w:rStyle w:val="NormalTok"/>
        </w:rPr>
        <w:t xml:space="preserve"> Trend,</w:t>
      </w:r>
      <w:r>
        <w:br/>
      </w:r>
      <w:r>
        <w:rPr>
          <w:rStyle w:val="NormalTok"/>
        </w:rPr>
        <w:t xml:space="preserve">                   </w:t>
      </w:r>
      <w:r>
        <w:rPr>
          <w:rStyle w:val="AttributeTok"/>
        </w:rPr>
        <w:t xml:space="preserve">label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tringTok"/>
        </w:rPr>
        <w:t xml:space="preserve">"transparent"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gt_theme_538</w:t>
      </w:r>
      <w:r>
        <w:rPr>
          <w:rStyle w:val="NormalTok"/>
        </w:rPr>
        <w:t xml:space="preserve">()</w:t>
      </w:r>
    </w:p>
    <w:p>
      <w:pPr>
        <w:pStyle w:val="FirstParagraph"/>
      </w:pPr>
      <w:r>
        <w:t xml:space="preserve">Take a look at tables on the FiveThirtyEight website and you’ll see the similarities to this table.</w:t>
      </w:r>
    </w:p>
    <w:p>
      <w:pPr>
        <w:pStyle w:val="BodyText"/>
      </w:pPr>
      <w:r>
        <w:t xml:space="preserve">[F05012.png]</w:t>
      </w:r>
    </w:p>
    <w:p>
      <w:pPr>
        <w:pStyle w:val="CaptionedFigure"/>
      </w:pPr>
      <w:r>
        <w:drawing>
          <wp:inline>
            <wp:extent cx="5334000" cy="1975089"/>
            <wp:effectExtent b="0" l="0" r="0" t="0"/>
            <wp:docPr descr="Figure 5.12: Table redone in FiveThirtyEight style" title="" id="271" name="Picture"/>
            <a:graphic>
              <a:graphicData uri="http://schemas.openxmlformats.org/drawingml/2006/picture">
                <pic:pic>
                  <pic:nvPicPr>
                    <pic:cNvPr descr="../temp/F05012.png" id="272" name="Picture"/>
                    <pic:cNvPicPr>
                      <a:picLocks noChangeArrowheads="1" noChangeAspect="1"/>
                    </pic:cNvPicPr>
                  </pic:nvPicPr>
                  <pic:blipFill>
                    <a:blip r:embed="rId270"/>
                    <a:stretch>
                      <a:fillRect/>
                    </a:stretch>
                  </pic:blipFill>
                  <pic:spPr bwMode="auto">
                    <a:xfrm>
                      <a:off x="0" y="0"/>
                      <a:ext cx="5334000" cy="1975089"/>
                    </a:xfrm>
                    <a:prstGeom prst="rect">
                      <a:avLst/>
                    </a:prstGeom>
                    <a:noFill/>
                    <a:ln w="9525">
                      <a:noFill/>
                      <a:headEnd/>
                      <a:tailEnd/>
                    </a:ln>
                  </pic:spPr>
                </pic:pic>
              </a:graphicData>
            </a:graphic>
          </wp:inline>
        </w:drawing>
      </w:r>
    </w:p>
    <w:p>
      <w:pPr>
        <w:pStyle w:val="ImageCaption"/>
      </w:pPr>
      <w:r>
        <w:t xml:space="preserve">Figure 5.12: Table redone in FiveThirtyEight style</w:t>
      </w:r>
    </w:p>
    <w:p>
      <w:pPr>
        <w:pStyle w:val="BodyText"/>
      </w:pPr>
      <w:r>
        <w:t xml:space="preserve">Add-on packages like</w:t>
      </w:r>
      <w:r>
        <w:t xml:space="preserve"> </w:t>
      </w:r>
      <w:r>
        <w:rPr>
          <w:rStyle w:val="VerbatimChar"/>
        </w:rPr>
        <w:t xml:space="preserve">gtExtras</w:t>
      </w:r>
      <w:r>
        <w:t xml:space="preserve"> </w:t>
      </w:r>
      <w:r>
        <w:t xml:space="preserve">are common in the table-making landscape. If you are working with the</w:t>
      </w:r>
      <w:r>
        <w:t xml:space="preserve"> </w:t>
      </w:r>
      <w:r>
        <w:rPr>
          <w:rStyle w:val="VerbatimChar"/>
        </w:rPr>
        <w:t xml:space="preserve">reactable</w:t>
      </w:r>
      <w:r>
        <w:t xml:space="preserve"> </w:t>
      </w:r>
      <w:r>
        <w:t xml:space="preserve">package to make interactive tables, for example, you can also use the</w:t>
      </w:r>
      <w:r>
        <w:t xml:space="preserve"> </w:t>
      </w:r>
      <w:r>
        <w:rPr>
          <w:rStyle w:val="VerbatimChar"/>
        </w:rPr>
        <w:t xml:space="preserve">reactablefmtr</w:t>
      </w:r>
      <w:r>
        <w:t xml:space="preserve"> </w:t>
      </w:r>
      <w:r>
        <w:t xml:space="preserve">to add interactive sparklines, themes, and more. The functionality that you get from these packages is enough to never make you go back to making tables in Word!</w:t>
      </w:r>
    </w:p>
    <w:p>
      <w:pPr>
        <w:pStyle w:val="BodyText"/>
      </w:pPr>
      <w:r>
        <w:t xml:space="preserve">No matter which package you use to make tables, it’s essential to treat them as worthy of as much thought as data visualization (because, let me remind you, tables</w:t>
      </w:r>
      <w:r>
        <w:t xml:space="preserve"> </w:t>
      </w:r>
      <w:r>
        <w:rPr>
          <w:iCs/>
          <w:i/>
        </w:rPr>
        <w:t xml:space="preserve">are</w:t>
      </w:r>
      <w:r>
        <w:t xml:space="preserve"> </w:t>
      </w:r>
      <w:r>
        <w:t xml:space="preserve">data visualization). Good tables are well designed; they are not data dumps. And fortunately for us, R is well-suited to making well designed tables. The</w:t>
      </w:r>
      <w:r>
        <w:t xml:space="preserve"> </w:t>
      </w:r>
      <w:r>
        <w:rPr>
          <w:rStyle w:val="VerbatimChar"/>
        </w:rPr>
        <w:t xml:space="preserve">gt</w:t>
      </w:r>
      <w:r>
        <w:t xml:space="preserve"> </w:t>
      </w:r>
      <w:r>
        <w:t xml:space="preserve">package, as we’ve repeatedly seen, has good defaults built in. Oftentimes, you don’t need to change much to end up with high-quality tables.</w:t>
      </w:r>
    </w:p>
    <w:p>
      <w:pPr>
        <w:pStyle w:val="BodyText"/>
      </w:pPr>
      <w:r>
        <w:t xml:space="preserve">And it’s not just that we have good packages to make tables. R is a great tool for making tables because it’s the tool you’re already using to create your reports (especially if you’re using RMarkdown, a tool we discuss in</w:t>
      </w:r>
      <w:r>
        <w:t xml:space="preserve"> </w:t>
      </w:r>
      <w:r>
        <w:t xml:space="preserve">6</w:t>
      </w:r>
      <w:r>
        <w:t xml:space="preserve">). What better than using just a few lines of code to make publication-ready tables?</w:t>
      </w:r>
    </w:p>
    <w:bookmarkEnd w:id="273"/>
    <w:bookmarkEnd w:id="274"/>
    <w:bookmarkStart w:id="275" w:name="rmarkdown-chapter"/>
    <w:p>
      <w:pPr>
        <w:pStyle w:val="Heading1"/>
      </w:pPr>
      <w:r>
        <w:rPr>
          <w:rStyle w:val="SectionNumber"/>
        </w:rPr>
        <w:t xml:space="preserve">6</w:t>
      </w:r>
      <w:r>
        <w:tab/>
      </w:r>
      <w:r>
        <w:t xml:space="preserve">Use RMarkdown to Communicate Accurately and Efficiently</w:t>
      </w:r>
    </w:p>
    <w:bookmarkEnd w:id="275"/>
    <w:bookmarkStart w:id="276" w:name="X83b70ffdd8c2aa038c21e3d61a3d92bf3ad3f25"/>
    <w:p>
      <w:pPr>
        <w:pStyle w:val="Heading1"/>
      </w:pPr>
      <w:r>
        <w:rPr>
          <w:rStyle w:val="SectionNumber"/>
        </w:rPr>
        <w:t xml:space="preserve">7</w:t>
      </w:r>
      <w:r>
        <w:tab/>
      </w:r>
      <w:r>
        <w:t xml:space="preserve">Use RMarkdown to Instantly Generate Hundreds of Reports</w:t>
      </w:r>
    </w:p>
    <w:bookmarkEnd w:id="276"/>
    <w:bookmarkStart w:id="277" w:name="X9c0defd160ee749d4ba2d9d3d54669fab71172b"/>
    <w:p>
      <w:pPr>
        <w:pStyle w:val="Heading1"/>
      </w:pPr>
      <w:r>
        <w:rPr>
          <w:rStyle w:val="SectionNumber"/>
        </w:rPr>
        <w:t xml:space="preserve">8</w:t>
      </w:r>
      <w:r>
        <w:tab/>
      </w:r>
      <w:r>
        <w:t xml:space="preserve">Create Beautiful Presentations with RMarkdown</w:t>
      </w:r>
    </w:p>
    <w:bookmarkEnd w:id="277"/>
    <w:bookmarkStart w:id="278" w:name="make-websites-to-share-results-online"/>
    <w:p>
      <w:pPr>
        <w:pStyle w:val="Heading1"/>
      </w:pPr>
      <w:r>
        <w:rPr>
          <w:rStyle w:val="SectionNumber"/>
        </w:rPr>
        <w:t xml:space="preserve">9</w:t>
      </w:r>
      <w:r>
        <w:tab/>
      </w:r>
      <w:r>
        <w:t xml:space="preserve">Make Websites to Share Results Online</w:t>
      </w:r>
    </w:p>
    <w:p>
      <w:pPr>
        <w:numPr>
          <w:ilvl w:val="0"/>
          <w:numId w:val="1010"/>
        </w:numPr>
        <w:pStyle w:val="Compact"/>
      </w:pPr>
      <w:r>
        <w:t xml:space="preserve">When to do static vs when you need Shiny</w:t>
      </w:r>
    </w:p>
    <w:bookmarkEnd w:id="278"/>
    <w:bookmarkStart w:id="279" w:name="Xcde877492908e0e28225b078bc8a1420757e89e"/>
    <w:p>
      <w:pPr>
        <w:pStyle w:val="Heading1"/>
      </w:pPr>
      <w:r>
        <w:rPr>
          <w:rStyle w:val="SectionNumber"/>
        </w:rPr>
        <w:t xml:space="preserve">10</w:t>
      </w:r>
      <w:r>
        <w:tab/>
      </w:r>
      <w:r>
        <w:t xml:space="preserve">Access Up to Date Census Data with the</w:t>
      </w:r>
      <w:r>
        <w:t xml:space="preserve"> </w:t>
      </w:r>
      <w:r>
        <w:rPr>
          <w:rStyle w:val="VerbatimChar"/>
        </w:rPr>
        <w:t xml:space="preserve">tidycensus</w:t>
      </w:r>
      <w:r>
        <w:t xml:space="preserve"> </w:t>
      </w:r>
      <w:r>
        <w:t xml:space="preserve">Package</w:t>
      </w:r>
    </w:p>
    <w:bookmarkEnd w:id="279"/>
    <w:bookmarkStart w:id="280" w:name="X2683fd316d2d69437b60520746450f48bed5ab3"/>
    <w:p>
      <w:pPr>
        <w:pStyle w:val="Heading1"/>
      </w:pPr>
      <w:r>
        <w:rPr>
          <w:rStyle w:val="SectionNumber"/>
        </w:rPr>
        <w:t xml:space="preserve">11</w:t>
      </w:r>
      <w:r>
        <w:tab/>
      </w:r>
      <w:r>
        <w:t xml:space="preserve">Pull in Survey Results as Soon as They Come In</w:t>
      </w:r>
    </w:p>
    <w:bookmarkEnd w:id="280"/>
    <w:bookmarkStart w:id="282" w:name="functions"/>
    <w:p>
      <w:pPr>
        <w:pStyle w:val="Heading1"/>
      </w:pPr>
      <w:r>
        <w:rPr>
          <w:rStyle w:val="SectionNumber"/>
        </w:rPr>
        <w:t xml:space="preserve">12</w:t>
      </w:r>
      <w:r>
        <w:tab/>
      </w:r>
      <w:r>
        <w:t xml:space="preserve">Stop Copying and Pasting Code by Creating Your Own Functions</w:t>
      </w:r>
    </w:p>
    <w:p>
      <w:pPr>
        <w:pStyle w:val="FirstParagraph"/>
      </w:pPr>
      <w:hyperlink r:id="rId281">
        <w:r>
          <w:rPr>
            <w:rStyle w:val="Hyperlink"/>
          </w:rPr>
          <w:t xml:space="preserve">https://twitter.com/hadleywickham/status/1574373127349575680</w:t>
        </w:r>
      </w:hyperlink>
    </w:p>
    <w:bookmarkEnd w:id="282"/>
    <w:bookmarkStart w:id="283" w:name="custom-packages"/>
    <w:p>
      <w:pPr>
        <w:pStyle w:val="Heading1"/>
      </w:pPr>
      <w:r>
        <w:rPr>
          <w:rStyle w:val="SectionNumber"/>
        </w:rPr>
        <w:t xml:space="preserve">13</w:t>
      </w:r>
      <w:r>
        <w:tab/>
      </w:r>
      <w:r>
        <w:t xml:space="preserve">Bundle Your Functions Together in Your Own R Package</w:t>
      </w:r>
    </w:p>
    <w:bookmarkEnd w:id="283"/>
    <w:bookmarkStart w:id="284" w:name="come-for-the-data-stay-for-the-community"/>
    <w:p>
      <w:pPr>
        <w:pStyle w:val="Heading1"/>
      </w:pPr>
      <w:r>
        <w:rPr>
          <w:rStyle w:val="SectionNumber"/>
        </w:rPr>
        <w:t xml:space="preserve">14</w:t>
      </w:r>
      <w:r>
        <w:tab/>
      </w:r>
      <w:r>
        <w:t xml:space="preserve">Come for the Data, Stay for the Community</w:t>
      </w:r>
    </w:p>
    <w:bookmarkEnd w:id="28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68" Target="media/rId68.png" /><Relationship Type="http://schemas.openxmlformats.org/officeDocument/2006/relationships/image" Id="rId43" Target="media/rId43.png" /><Relationship Type="http://schemas.openxmlformats.org/officeDocument/2006/relationships/image" Id="rId37" Target="media/rId37.png" /><Relationship Type="http://schemas.openxmlformats.org/officeDocument/2006/relationships/image" Id="rId33" Target="media/rId33.png" /><Relationship Type="http://schemas.openxmlformats.org/officeDocument/2006/relationships/image" Id="rId40" Target="media/rId40.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57" Target="media/rId257.png" /><Relationship Type="http://schemas.openxmlformats.org/officeDocument/2006/relationships/image" Id="rId261" Target="media/rId261.png" /><Relationship Type="http://schemas.openxmlformats.org/officeDocument/2006/relationships/image" Id="rId265" Target="media/rId265.png" /><Relationship Type="http://schemas.openxmlformats.org/officeDocument/2006/relationships/image" Id="rId270" Target="media/rId270.png" /><Relationship Type="http://schemas.openxmlformats.org/officeDocument/2006/relationships/image" Id="rId129" Target="media/rId129.png" /><Relationship Type="http://schemas.openxmlformats.org/officeDocument/2006/relationships/image" Id="rId158" Target="media/rId158.png" /><Relationship Type="http://schemas.openxmlformats.org/officeDocument/2006/relationships/image" Id="rId132" Target="media/rId132.png" /><Relationship Type="http://schemas.openxmlformats.org/officeDocument/2006/relationships/image" Id="rId146" Target="media/rId146.png" /><Relationship Type="http://schemas.openxmlformats.org/officeDocument/2006/relationships/image" Id="rId161" Target="media/rId161.png" /><Relationship Type="http://schemas.openxmlformats.org/officeDocument/2006/relationships/image" Id="rId150" Target="media/rId150.png" /><Relationship Type="http://schemas.openxmlformats.org/officeDocument/2006/relationships/image" Id="rId142" Target="media/rId142.png" /><Relationship Type="http://schemas.openxmlformats.org/officeDocument/2006/relationships/image" Id="rId154" Target="media/rId154.png" /><Relationship Type="http://schemas.openxmlformats.org/officeDocument/2006/relationships/image" Id="rId138" Target="media/rId138.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61" Target="media/rId61.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16" Target="media/rId116.png" /><Relationship Type="http://schemas.openxmlformats.org/officeDocument/2006/relationships/image" Id="rId58" Target="media/rId58.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79" Target="media/rId79.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64" Target="media/rId64.png" /><Relationship Type="http://schemas.openxmlformats.org/officeDocument/2006/relationships/image" Id="rId25" Target="media/rId25.png" /><Relationship Type="http://schemas.openxmlformats.org/officeDocument/2006/relationships/image" Id="rId215" Target="media/rId215.png" /><Relationship Type="http://schemas.openxmlformats.org/officeDocument/2006/relationships/image" Id="rId223" Target="media/rId223.png" /><Relationship Type="http://schemas.openxmlformats.org/officeDocument/2006/relationships/image" Id="rId219" Target="media/rId219.png" /><Relationship Type="http://schemas.openxmlformats.org/officeDocument/2006/relationships/image" Id="rId204" Target="media/rId204.png" /><Relationship Type="http://schemas.openxmlformats.org/officeDocument/2006/relationships/image" Id="rId176" Target="media/rId176.png" /><Relationship Type="http://schemas.openxmlformats.org/officeDocument/2006/relationships/image" Id="rId208" Target="media/rId208.png" /><Relationship Type="http://schemas.openxmlformats.org/officeDocument/2006/relationships/image" Id="rId179" Target="media/rId179.png" /><Relationship Type="http://schemas.openxmlformats.org/officeDocument/2006/relationships/image" Id="rId188" Target="media/rId188.png" /><Relationship Type="http://schemas.openxmlformats.org/officeDocument/2006/relationships/image" Id="rId194" Target="media/rId194.png" /><Relationship Type="http://schemas.openxmlformats.org/officeDocument/2006/relationships/image" Id="rId182" Target="media/rId182.png" /><Relationship Type="http://schemas.openxmlformats.org/officeDocument/2006/relationships/image" Id="rId173" Target="media/rId173.png" /><Relationship Type="http://schemas.openxmlformats.org/officeDocument/2006/relationships/image" Id="rId185" Target="media/rId185.png" /><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281"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_rels/footnotes.xml.rels><?xml version="1.0" encoding="UTF-8"?><Relationships xmlns="http://schemas.openxmlformats.org/package/2006/relationships"><Relationship Type="http://schemas.openxmlformats.org/officeDocument/2006/relationships/hyperlink" Id="rId167" Target="https://bbc.github.io/rcookbook/" TargetMode="External" /><Relationship Type="http://schemas.openxmlformats.org/officeDocument/2006/relationships/hyperlink" Id="rId54" Target="https://blog.djnavarro.net/posts/2021-10-19_rtistry-posts/" TargetMode="External" /><Relationship Type="http://schemas.openxmlformats.org/officeDocument/2006/relationships/hyperlink" Id="rId136" Target="https://github.com/bbc/bbplot" TargetMode="External" /><Relationship Type="http://schemas.openxmlformats.org/officeDocument/2006/relationships/hyperlink" Id="rId50" Target="https://github.com/rfordatascience/tidytuesday" TargetMode="External" /><Relationship Type="http://schemas.openxmlformats.org/officeDocument/2006/relationships/hyperlink" Id="rId22" Target="https://nostarch.com/" TargetMode="External" /><Relationship Type="http://schemas.openxmlformats.org/officeDocument/2006/relationships/hyperlink" Id="rId28" Target="https://oregonstate.app.box.com/s/83g5sjdm88xgqdxfze0ri7qo4uff5sj7" TargetMode="External" /><Relationship Type="http://schemas.openxmlformats.org/officeDocument/2006/relationships/hyperlink" Id="rId21" Target="https://rfortherestofus.com/" TargetMode="External" /><Relationship Type="http://schemas.openxmlformats.org/officeDocument/2006/relationships/hyperlink" Id="rId31" Target="https://rfortherestofus.com/2018/12/descriptive-stats-r/" TargetMode="External" /><Relationship Type="http://schemas.openxmlformats.org/officeDocument/2006/relationships/hyperlink" Id="rId36" Target="https://rfortherestofus.com/2019/03/r-killer-feature-rmarkdown/" TargetMode="External" /><Relationship Type="http://schemas.openxmlformats.org/officeDocument/2006/relationships/hyperlink" Id="rId47" Target="https://rfortherestofus.com/2019/09/my-r-journey-sharla-gelfand/" TargetMode="External" /><Relationship Type="http://schemas.openxmlformats.org/officeDocument/2006/relationships/hyperlink" Id="rId32" Target="https://rss.onlinelibrary.wiley.com/doi/10.1111/j.1740-9713.2018.01169.x" TargetMode="External" /><Relationship Type="http://schemas.openxmlformats.org/officeDocument/2006/relationships/hyperlink" Id="rId49" Target="https://twitter.com/CedScherer/status/1220843943224578050" TargetMode="External" /><Relationship Type="http://schemas.openxmlformats.org/officeDocument/2006/relationships/hyperlink" Id="rId52" Target="https://twitter.com/WeAreRLadies/status/1228049014601342976" TargetMode="External" /><Relationship Type="http://schemas.openxmlformats.org/officeDocument/2006/relationships/hyperlink" Id="rId48" Target="https://twitter.com/dgkeyes/status/1479473689225695234" TargetMode="External" /><Relationship Type="http://schemas.openxmlformats.org/officeDocument/2006/relationships/hyperlink" Id="rId281" Target="https://twitter.com/hadleywickham/status/1574373127349575680" TargetMode="External" /><Relationship Type="http://schemas.openxmlformats.org/officeDocument/2006/relationships/hyperlink" Id="rId46" Target="https://twitter.com/sharlagelfand/status/1135962094938009601" TargetMode="External" /><Relationship Type="http://schemas.openxmlformats.org/officeDocument/2006/relationships/hyperlink" Id="rId51" Target="https://twitter.com/spcanelon/status/1424932510065209348" TargetMode="External" /><Relationship Type="http://schemas.openxmlformats.org/officeDocument/2006/relationships/hyperlink" Id="rId24" Target="https://www.cdc.gov/evaluation/index.htm" TargetMode="External" /><Relationship Type="http://schemas.openxmlformats.org/officeDocument/2006/relationships/hyperlink" Id="rId20" Target="https://www.nostarch.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 Without Statistics</dc:title>
  <dc:creator>David Keyes</dc:creator>
  <dc:description>Since R was invented in 1993, it has become a widely used programming language for statistical analysis. From academia to the tech world and beyond, R is used for a wide range of statistical analysis. R Without Statistics will show ways that R can be used beyond complex statistical analysis. Readers will learn about a range of uses for R, many of which they have likely never even considered.</dc:description>
  <cp:keywords/>
  <dcterms:created xsi:type="dcterms:W3CDTF">2023-01-06T19:45:31Z</dcterms:created>
  <dcterms:modified xsi:type="dcterms:W3CDTF">2023-01-06T19:45:31Z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ookdown">
    <vt:lpwstr/>
  </property>
  <property fmtid="{D5CDD505-2E9C-101B-9397-08002B2CF9AE}" pid="4" name="cover-image">
    <vt:lpwstr>mock-cover.png</vt:lpwstr>
  </property>
  <property fmtid="{D5CDD505-2E9C-101B-9397-08002B2CF9AE}" pid="5" name="documentclass">
    <vt:lpwstr>book</vt:lpwstr>
  </property>
  <property fmtid="{D5CDD505-2E9C-101B-9397-08002B2CF9AE}" pid="6" name="editor_options">
    <vt:lpwstr/>
  </property>
  <property fmtid="{D5CDD505-2E9C-101B-9397-08002B2CF9AE}" pid="7" name="output">
    <vt:lpwstr>html_document</vt:lpwstr>
  </property>
  <property fmtid="{D5CDD505-2E9C-101B-9397-08002B2CF9AE}" pid="8" name="site">
    <vt:lpwstr>bookdown::bookdown_site</vt:lpwstr>
  </property>
  <property fmtid="{D5CDD505-2E9C-101B-9397-08002B2CF9AE}" pid="9" name="url">
    <vt:lpwstr>https://book.rwithoutstatistics.com</vt:lpwstr>
  </property>
</Properties>
</file>